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87" w:rsidRDefault="00FF4F27" w:rsidP="00FF4F27">
      <w:pPr>
        <w:jc w:val="center"/>
        <w:rPr>
          <w:rFonts w:ascii="ＭＳ ゴシック" w:eastAsia="ＭＳ ゴシック" w:hAnsi="ＭＳ ゴシック"/>
          <w:sz w:val="28"/>
        </w:rPr>
      </w:pPr>
      <w:r>
        <w:rPr>
          <w:rFonts w:ascii="ＭＳ ゴシック" w:eastAsia="ＭＳ ゴシック" w:hAnsi="ＭＳ ゴシック" w:hint="eastAsia"/>
          <w:sz w:val="28"/>
        </w:rPr>
        <w:t>令和元</w:t>
      </w:r>
      <w:r w:rsidR="0045609E">
        <w:rPr>
          <w:rFonts w:ascii="ＭＳ ゴシック" w:eastAsia="ＭＳ ゴシック" w:hAnsi="ＭＳ ゴシック" w:hint="eastAsia"/>
          <w:sz w:val="28"/>
        </w:rPr>
        <w:t>年度</w:t>
      </w:r>
      <w:r>
        <w:rPr>
          <w:rFonts w:ascii="ＭＳ ゴシック" w:eastAsia="ＭＳ ゴシック" w:hAnsi="ＭＳ ゴシック" w:hint="eastAsia"/>
          <w:sz w:val="28"/>
        </w:rPr>
        <w:t>「</w:t>
      </w:r>
      <w:r w:rsidR="00421AA2">
        <w:rPr>
          <w:rFonts w:ascii="ＭＳ ゴシック" w:eastAsia="ＭＳ ゴシック" w:hAnsi="ＭＳ ゴシック" w:hint="eastAsia"/>
          <w:sz w:val="28"/>
        </w:rPr>
        <w:t>いわて三陸</w:t>
      </w:r>
      <w:r w:rsidR="0045609E">
        <w:rPr>
          <w:rFonts w:ascii="ＭＳ ゴシック" w:eastAsia="ＭＳ ゴシック" w:hAnsi="ＭＳ ゴシック" w:hint="eastAsia"/>
          <w:sz w:val="28"/>
        </w:rPr>
        <w:t>の</w:t>
      </w:r>
      <w:r w:rsidR="00421AA2">
        <w:rPr>
          <w:rFonts w:ascii="ＭＳ ゴシック" w:eastAsia="ＭＳ ゴシック" w:hAnsi="ＭＳ ゴシック" w:hint="eastAsia"/>
          <w:sz w:val="28"/>
        </w:rPr>
        <w:t>魅力</w:t>
      </w:r>
      <w:r>
        <w:rPr>
          <w:rFonts w:ascii="ＭＳ ゴシック" w:eastAsia="ＭＳ ゴシック" w:hAnsi="ＭＳ ゴシック" w:hint="eastAsia"/>
          <w:sz w:val="28"/>
        </w:rPr>
        <w:t>まるごと</w:t>
      </w:r>
      <w:r w:rsidR="00421AA2">
        <w:rPr>
          <w:rFonts w:ascii="ＭＳ ゴシック" w:eastAsia="ＭＳ ゴシック" w:hAnsi="ＭＳ ゴシック" w:hint="eastAsia"/>
          <w:sz w:val="28"/>
        </w:rPr>
        <w:t>再発見</w:t>
      </w:r>
      <w:r>
        <w:rPr>
          <w:rFonts w:ascii="ＭＳ ゴシック" w:eastAsia="ＭＳ ゴシック" w:hAnsi="ＭＳ ゴシック" w:hint="eastAsia"/>
          <w:sz w:val="28"/>
        </w:rPr>
        <w:t>！」環境学習推進</w:t>
      </w:r>
      <w:r w:rsidR="0045609E">
        <w:rPr>
          <w:rFonts w:ascii="ＭＳ ゴシック" w:eastAsia="ＭＳ ゴシック" w:hAnsi="ＭＳ ゴシック" w:hint="eastAsia"/>
          <w:sz w:val="28"/>
        </w:rPr>
        <w:t>事業</w:t>
      </w:r>
      <w:r w:rsidR="00CE1787">
        <w:rPr>
          <w:rFonts w:ascii="ＭＳ ゴシック" w:eastAsia="ＭＳ ゴシック" w:hAnsi="ＭＳ ゴシック" w:hint="eastAsia"/>
          <w:sz w:val="28"/>
        </w:rPr>
        <w:t>に係る</w:t>
      </w:r>
    </w:p>
    <w:p w:rsidR="0045609E" w:rsidRDefault="0045609E" w:rsidP="0045609E">
      <w:pPr>
        <w:jc w:val="center"/>
        <w:rPr>
          <w:rFonts w:ascii="ＭＳ ゴシック" w:eastAsia="ＭＳ ゴシック" w:hAnsi="ＭＳ ゴシック"/>
          <w:sz w:val="28"/>
        </w:rPr>
      </w:pPr>
      <w:r>
        <w:rPr>
          <w:rFonts w:ascii="ＭＳ ゴシック" w:eastAsia="ＭＳ ゴシック" w:hAnsi="ＭＳ ゴシック" w:hint="eastAsia"/>
          <w:sz w:val="28"/>
        </w:rPr>
        <w:t>意見交換会</w:t>
      </w:r>
      <w:r w:rsidR="00CE1787">
        <w:rPr>
          <w:rFonts w:ascii="ＭＳ ゴシック" w:eastAsia="ＭＳ ゴシック" w:hAnsi="ＭＳ ゴシック" w:hint="eastAsia"/>
          <w:sz w:val="28"/>
        </w:rPr>
        <w:t>開催要領</w:t>
      </w:r>
    </w:p>
    <w:p w:rsidR="0045609E" w:rsidRPr="00FF4F27" w:rsidRDefault="00FF4F27" w:rsidP="00B26ECA">
      <w:pPr>
        <w:spacing w:line="320" w:lineRule="exact"/>
        <w:ind w:leftChars="105" w:left="1504" w:hangingChars="600" w:hanging="1290"/>
        <w:rPr>
          <w:rFonts w:ascii="ＭＳ ゴシック" w:eastAsia="ＭＳ ゴシック" w:hAnsi="ＭＳ ゴシック"/>
          <w:b/>
          <w:sz w:val="22"/>
          <w:szCs w:val="21"/>
        </w:rPr>
      </w:pPr>
      <w:r w:rsidRPr="00FF4F27">
        <w:rPr>
          <w:rFonts w:ascii="ＭＳ ゴシック" w:eastAsia="ＭＳ ゴシック" w:hAnsi="ＭＳ ゴシック" w:hint="eastAsia"/>
          <w:b/>
          <w:sz w:val="22"/>
          <w:szCs w:val="21"/>
        </w:rPr>
        <w:t>１</w:t>
      </w:r>
      <w:r w:rsidR="0045609E" w:rsidRPr="00FF4F27">
        <w:rPr>
          <w:rFonts w:ascii="ＭＳ ゴシック" w:eastAsia="ＭＳ ゴシック" w:hAnsi="ＭＳ ゴシック" w:hint="eastAsia"/>
          <w:b/>
          <w:sz w:val="22"/>
          <w:szCs w:val="21"/>
        </w:rPr>
        <w:t xml:space="preserve">　</w:t>
      </w:r>
      <w:r w:rsidR="007E46DA" w:rsidRPr="00FF4F27">
        <w:rPr>
          <w:rFonts w:ascii="ＭＳ ゴシック" w:eastAsia="ＭＳ ゴシック" w:hAnsi="ＭＳ ゴシック" w:hint="eastAsia"/>
          <w:b/>
          <w:sz w:val="22"/>
          <w:szCs w:val="21"/>
        </w:rPr>
        <w:t>内容</w:t>
      </w:r>
    </w:p>
    <w:p w:rsidR="00CD6A58" w:rsidRPr="00FF4F27" w:rsidRDefault="00FF4F27" w:rsidP="00B26ECA">
      <w:pPr>
        <w:pStyle w:val="a6"/>
        <w:spacing w:line="320" w:lineRule="exact"/>
        <w:ind w:leftChars="299" w:left="610" w:firstLine="214"/>
        <w:rPr>
          <w:rFonts w:ascii="ＭＳ 明朝" w:eastAsia="ＭＳ 明朝" w:hAnsi="ＭＳ 明朝"/>
          <w:szCs w:val="21"/>
        </w:rPr>
      </w:pPr>
      <w:r w:rsidRPr="00FF4F27">
        <w:rPr>
          <w:rFonts w:ascii="ＭＳ 明朝" w:eastAsia="ＭＳ 明朝" w:hAnsi="ＭＳ 明朝" w:hint="eastAsia"/>
          <w:szCs w:val="21"/>
        </w:rPr>
        <w:t>令和元</w:t>
      </w:r>
      <w:r w:rsidR="00CE1787">
        <w:rPr>
          <w:rFonts w:ascii="ＭＳ 明朝" w:eastAsia="ＭＳ 明朝" w:hAnsi="ＭＳ 明朝" w:hint="eastAsia"/>
          <w:szCs w:val="21"/>
        </w:rPr>
        <w:t>年度沿岸広域振興局地域経営推進費を活用した</w:t>
      </w:r>
      <w:r w:rsidR="0045609E" w:rsidRPr="00FF4F27">
        <w:rPr>
          <w:rFonts w:ascii="ＭＳ 明朝" w:eastAsia="ＭＳ 明朝" w:hAnsi="ＭＳ 明朝" w:hint="eastAsia"/>
          <w:szCs w:val="21"/>
        </w:rPr>
        <w:t>「</w:t>
      </w:r>
      <w:r w:rsidR="00421AA2" w:rsidRPr="00FF4F27">
        <w:rPr>
          <w:rFonts w:ascii="ＭＳ 明朝" w:eastAsia="ＭＳ 明朝" w:hAnsi="ＭＳ 明朝" w:hint="eastAsia"/>
          <w:szCs w:val="21"/>
        </w:rPr>
        <w:t>いわて三陸の魅力</w:t>
      </w:r>
      <w:r w:rsidRPr="00FF4F27">
        <w:rPr>
          <w:rFonts w:ascii="ＭＳ 明朝" w:eastAsia="ＭＳ 明朝" w:hAnsi="ＭＳ 明朝" w:hint="eastAsia"/>
          <w:szCs w:val="21"/>
        </w:rPr>
        <w:t>まるごと再発見！」環境学習推進</w:t>
      </w:r>
      <w:r w:rsidR="0045609E" w:rsidRPr="00FF4F27">
        <w:rPr>
          <w:rFonts w:ascii="ＭＳ 明朝" w:eastAsia="ＭＳ 明朝" w:hAnsi="ＭＳ 明朝" w:hint="eastAsia"/>
          <w:szCs w:val="21"/>
        </w:rPr>
        <w:t>事業</w:t>
      </w:r>
      <w:r w:rsidR="00CE1787">
        <w:rPr>
          <w:rFonts w:ascii="ＭＳ 明朝" w:eastAsia="ＭＳ 明朝" w:hAnsi="ＭＳ 明朝" w:hint="eastAsia"/>
          <w:szCs w:val="21"/>
        </w:rPr>
        <w:t>の</w:t>
      </w:r>
      <w:r w:rsidRPr="00FF4F27">
        <w:rPr>
          <w:rFonts w:ascii="ＭＳ 明朝" w:eastAsia="ＭＳ 明朝" w:hAnsi="ＭＳ 明朝" w:hint="eastAsia"/>
          <w:szCs w:val="21"/>
        </w:rPr>
        <w:t>実施団体が</w:t>
      </w:r>
      <w:r w:rsidR="00E15166">
        <w:rPr>
          <w:rFonts w:ascii="ＭＳ 明朝" w:eastAsia="ＭＳ 明朝" w:hAnsi="ＭＳ 明朝" w:hint="eastAsia"/>
          <w:szCs w:val="21"/>
        </w:rPr>
        <w:t>、</w:t>
      </w:r>
      <w:r w:rsidR="0045609E" w:rsidRPr="00FF4F27">
        <w:rPr>
          <w:rFonts w:ascii="ＭＳ 明朝" w:eastAsia="ＭＳ 明朝" w:hAnsi="ＭＳ 明朝" w:hint="eastAsia"/>
          <w:szCs w:val="21"/>
        </w:rPr>
        <w:t>活動</w:t>
      </w:r>
      <w:r w:rsidR="007E46DA" w:rsidRPr="00FF4F27">
        <w:rPr>
          <w:rFonts w:ascii="ＭＳ 明朝" w:eastAsia="ＭＳ 明朝" w:hAnsi="ＭＳ 明朝" w:hint="eastAsia"/>
          <w:szCs w:val="21"/>
        </w:rPr>
        <w:t>報告を行</w:t>
      </w:r>
      <w:r w:rsidR="00CE1787">
        <w:rPr>
          <w:rFonts w:ascii="ＭＳ 明朝" w:eastAsia="ＭＳ 明朝" w:hAnsi="ＭＳ 明朝" w:hint="eastAsia"/>
          <w:szCs w:val="21"/>
        </w:rPr>
        <w:t>うとともに</w:t>
      </w:r>
      <w:r w:rsidR="0045609E" w:rsidRPr="00FF4F27">
        <w:rPr>
          <w:rFonts w:ascii="ＭＳ 明朝" w:eastAsia="ＭＳ 明朝" w:hAnsi="ＭＳ 明朝" w:hint="eastAsia"/>
          <w:szCs w:val="21"/>
        </w:rPr>
        <w:t>、活動を通して得られた様々な</w:t>
      </w:r>
      <w:r w:rsidR="00CE1787">
        <w:rPr>
          <w:rFonts w:ascii="ＭＳ 明朝" w:eastAsia="ＭＳ 明朝" w:hAnsi="ＭＳ 明朝" w:hint="eastAsia"/>
          <w:szCs w:val="21"/>
        </w:rPr>
        <w:t>気</w:t>
      </w:r>
      <w:r w:rsidR="00E15166">
        <w:rPr>
          <w:rFonts w:ascii="ＭＳ 明朝" w:eastAsia="ＭＳ 明朝" w:hAnsi="ＭＳ 明朝" w:hint="eastAsia"/>
          <w:szCs w:val="21"/>
        </w:rPr>
        <w:t>付</w:t>
      </w:r>
      <w:r w:rsidR="00CE1787">
        <w:rPr>
          <w:rFonts w:ascii="ＭＳ 明朝" w:eastAsia="ＭＳ 明朝" w:hAnsi="ＭＳ 明朝" w:hint="eastAsia"/>
          <w:szCs w:val="21"/>
        </w:rPr>
        <w:t>き</w:t>
      </w:r>
      <w:r w:rsidR="0045609E" w:rsidRPr="00FF4F27">
        <w:rPr>
          <w:rFonts w:ascii="ＭＳ 明朝" w:eastAsia="ＭＳ 明朝" w:hAnsi="ＭＳ 明朝" w:hint="eastAsia"/>
          <w:szCs w:val="21"/>
        </w:rPr>
        <w:t>や課題について意見交換</w:t>
      </w:r>
      <w:r w:rsidR="0011286D" w:rsidRPr="00FF4F27">
        <w:rPr>
          <w:rFonts w:ascii="ＭＳ 明朝" w:eastAsia="ＭＳ 明朝" w:hAnsi="ＭＳ 明朝" w:hint="eastAsia"/>
          <w:szCs w:val="21"/>
        </w:rPr>
        <w:t>を行</w:t>
      </w:r>
      <w:r w:rsidR="00CD6A58" w:rsidRPr="00FF4F27">
        <w:rPr>
          <w:rFonts w:ascii="ＭＳ 明朝" w:eastAsia="ＭＳ 明朝" w:hAnsi="ＭＳ 明朝" w:hint="eastAsia"/>
          <w:szCs w:val="21"/>
        </w:rPr>
        <w:t>います。</w:t>
      </w:r>
    </w:p>
    <w:p w:rsidR="0045609E" w:rsidRPr="00FF4F27" w:rsidRDefault="0045609E" w:rsidP="00B26ECA">
      <w:pPr>
        <w:pStyle w:val="a6"/>
        <w:spacing w:line="320" w:lineRule="exact"/>
        <w:ind w:leftChars="299" w:left="610" w:firstLine="214"/>
        <w:rPr>
          <w:rFonts w:ascii="ＭＳ 明朝" w:eastAsia="ＭＳ 明朝" w:hAnsi="ＭＳ 明朝"/>
          <w:szCs w:val="21"/>
        </w:rPr>
      </w:pPr>
      <w:r w:rsidRPr="00FF4F27">
        <w:rPr>
          <w:rFonts w:ascii="ＭＳ 明朝" w:eastAsia="ＭＳ 明朝" w:hAnsi="ＭＳ 明朝" w:hint="eastAsia"/>
          <w:szCs w:val="21"/>
        </w:rPr>
        <w:t>また、</w:t>
      </w:r>
      <w:r w:rsidR="0011286D" w:rsidRPr="00FF4F27">
        <w:rPr>
          <w:rFonts w:ascii="ＭＳ 明朝" w:eastAsia="ＭＳ 明朝" w:hAnsi="ＭＳ 明朝" w:hint="eastAsia"/>
          <w:szCs w:val="21"/>
        </w:rPr>
        <w:t>有識者から講演を</w:t>
      </w:r>
      <w:r w:rsidR="0026754E" w:rsidRPr="00FF4F27">
        <w:rPr>
          <w:rFonts w:ascii="ＭＳ 明朝" w:eastAsia="ＭＳ 明朝" w:hAnsi="ＭＳ 明朝" w:hint="eastAsia"/>
          <w:szCs w:val="21"/>
        </w:rPr>
        <w:t>して</w:t>
      </w:r>
      <w:r w:rsidR="0011286D" w:rsidRPr="00FF4F27">
        <w:rPr>
          <w:rFonts w:ascii="ＭＳ 明朝" w:eastAsia="ＭＳ 明朝" w:hAnsi="ＭＳ 明朝" w:hint="eastAsia"/>
          <w:szCs w:val="21"/>
        </w:rPr>
        <w:t>いただ</w:t>
      </w:r>
      <w:r w:rsidR="00CD6A58" w:rsidRPr="00FF4F27">
        <w:rPr>
          <w:rFonts w:ascii="ＭＳ 明朝" w:eastAsia="ＭＳ 明朝" w:hAnsi="ＭＳ 明朝" w:hint="eastAsia"/>
          <w:szCs w:val="21"/>
        </w:rPr>
        <w:t>き、新たな環境活動の展開を考えていきたいと思います。</w:t>
      </w:r>
    </w:p>
    <w:p w:rsidR="0045609E" w:rsidRPr="00FF4F27" w:rsidRDefault="00FF4F27" w:rsidP="00B26ECA">
      <w:pPr>
        <w:spacing w:line="320" w:lineRule="exact"/>
        <w:ind w:firstLineChars="100" w:firstLine="215"/>
        <w:rPr>
          <w:rFonts w:ascii="ＭＳ ゴシック" w:eastAsia="ＭＳ ゴシック" w:hAnsi="ＭＳ ゴシック"/>
          <w:b/>
          <w:sz w:val="22"/>
          <w:szCs w:val="21"/>
        </w:rPr>
      </w:pPr>
      <w:r w:rsidRPr="00FF4F27">
        <w:rPr>
          <w:rFonts w:ascii="ＭＳ ゴシック" w:eastAsia="ＭＳ ゴシック" w:hAnsi="ＭＳ ゴシック" w:hint="eastAsia"/>
          <w:b/>
          <w:sz w:val="22"/>
          <w:szCs w:val="21"/>
        </w:rPr>
        <w:t>２</w:t>
      </w:r>
      <w:r w:rsidR="0045609E" w:rsidRPr="00FF4F27">
        <w:rPr>
          <w:rFonts w:ascii="ＭＳ ゴシック" w:eastAsia="ＭＳ ゴシック" w:hAnsi="ＭＳ ゴシック" w:hint="eastAsia"/>
          <w:b/>
          <w:sz w:val="22"/>
          <w:szCs w:val="21"/>
        </w:rPr>
        <w:t xml:space="preserve">　開催日及び開催場所</w:t>
      </w:r>
    </w:p>
    <w:p w:rsidR="0045609E" w:rsidRPr="00FF4F27" w:rsidRDefault="005850A6" w:rsidP="00B26ECA">
      <w:pPr>
        <w:spacing w:line="320" w:lineRule="exact"/>
        <w:ind w:left="629"/>
        <w:rPr>
          <w:rFonts w:ascii="ＭＳ 明朝" w:hAnsi="ＭＳ 明朝"/>
          <w:sz w:val="22"/>
          <w:szCs w:val="21"/>
        </w:rPr>
      </w:pPr>
      <w:r>
        <w:rPr>
          <w:rFonts w:ascii="ＭＳ 明朝" w:hAnsi="ＭＳ 明朝" w:hint="eastAsia"/>
          <w:sz w:val="22"/>
          <w:szCs w:val="21"/>
        </w:rPr>
        <w:t>（１）</w:t>
      </w:r>
      <w:r w:rsidR="0045609E" w:rsidRPr="00FF4F27">
        <w:rPr>
          <w:rFonts w:ascii="ＭＳ 明朝" w:hAnsi="ＭＳ 明朝" w:hint="eastAsia"/>
          <w:sz w:val="22"/>
          <w:szCs w:val="21"/>
        </w:rPr>
        <w:t xml:space="preserve">開催日　　</w:t>
      </w:r>
      <w:r w:rsidR="008D2667">
        <w:rPr>
          <w:rFonts w:ascii="ＭＳ 明朝" w:hAnsi="ＭＳ 明朝" w:hint="eastAsia"/>
          <w:sz w:val="22"/>
          <w:szCs w:val="21"/>
        </w:rPr>
        <w:t>令和２</w:t>
      </w:r>
      <w:r w:rsidR="0045609E" w:rsidRPr="00FF4F27">
        <w:rPr>
          <w:rFonts w:ascii="ＭＳ 明朝" w:hAnsi="ＭＳ 明朝" w:hint="eastAsia"/>
          <w:sz w:val="22"/>
          <w:szCs w:val="21"/>
        </w:rPr>
        <w:t>年</w:t>
      </w:r>
      <w:r w:rsidR="00024618" w:rsidRPr="00FF4F27">
        <w:rPr>
          <w:rFonts w:ascii="ＭＳ 明朝" w:hAnsi="ＭＳ 明朝" w:hint="eastAsia"/>
          <w:sz w:val="22"/>
          <w:szCs w:val="21"/>
        </w:rPr>
        <w:t>２</w:t>
      </w:r>
      <w:r w:rsidR="0045609E" w:rsidRPr="00FF4F27">
        <w:rPr>
          <w:rFonts w:ascii="ＭＳ 明朝" w:hAnsi="ＭＳ 明朝" w:hint="eastAsia"/>
          <w:sz w:val="22"/>
          <w:szCs w:val="21"/>
        </w:rPr>
        <w:t>月</w:t>
      </w:r>
      <w:r w:rsidR="0062170B" w:rsidRPr="00FF4F27">
        <w:rPr>
          <w:rFonts w:ascii="ＭＳ 明朝" w:hAnsi="ＭＳ 明朝" w:hint="eastAsia"/>
          <w:sz w:val="22"/>
          <w:szCs w:val="21"/>
        </w:rPr>
        <w:t>1</w:t>
      </w:r>
      <w:r w:rsidR="00FF4F27" w:rsidRPr="00FF4F27">
        <w:rPr>
          <w:rFonts w:ascii="ＭＳ 明朝" w:hAnsi="ＭＳ 明朝" w:hint="eastAsia"/>
          <w:sz w:val="22"/>
          <w:szCs w:val="21"/>
        </w:rPr>
        <w:t>1</w:t>
      </w:r>
      <w:r w:rsidR="0045609E" w:rsidRPr="00FF4F27">
        <w:rPr>
          <w:rFonts w:ascii="ＭＳ 明朝" w:hAnsi="ＭＳ 明朝" w:hint="eastAsia"/>
          <w:sz w:val="22"/>
          <w:szCs w:val="21"/>
        </w:rPr>
        <w:t>日（</w:t>
      </w:r>
      <w:r w:rsidR="00FF4F27" w:rsidRPr="00FF4F27">
        <w:rPr>
          <w:rFonts w:ascii="ＭＳ 明朝" w:hAnsi="ＭＳ 明朝" w:hint="eastAsia"/>
          <w:sz w:val="22"/>
          <w:szCs w:val="21"/>
        </w:rPr>
        <w:t>火</w:t>
      </w:r>
      <w:r w:rsidR="0045609E" w:rsidRPr="00FF4F27">
        <w:rPr>
          <w:rFonts w:ascii="ＭＳ 明朝" w:hAnsi="ＭＳ 明朝" w:hint="eastAsia"/>
          <w:sz w:val="22"/>
          <w:szCs w:val="21"/>
        </w:rPr>
        <w:t>）　13：</w:t>
      </w:r>
      <w:r w:rsidR="00AE4E49">
        <w:rPr>
          <w:rFonts w:ascii="ＭＳ 明朝" w:hAnsi="ＭＳ 明朝" w:hint="eastAsia"/>
          <w:sz w:val="22"/>
          <w:szCs w:val="21"/>
        </w:rPr>
        <w:t>3</w:t>
      </w:r>
      <w:r w:rsidR="00F24B1B" w:rsidRPr="00FF4F27">
        <w:rPr>
          <w:rFonts w:ascii="ＭＳ 明朝" w:hAnsi="ＭＳ 明朝" w:hint="eastAsia"/>
          <w:sz w:val="22"/>
          <w:szCs w:val="21"/>
        </w:rPr>
        <w:t>0</w:t>
      </w:r>
      <w:r w:rsidR="0045609E" w:rsidRPr="00FF4F27">
        <w:rPr>
          <w:rFonts w:ascii="ＭＳ 明朝" w:hAnsi="ＭＳ 明朝" w:hint="eastAsia"/>
          <w:sz w:val="22"/>
          <w:szCs w:val="21"/>
        </w:rPr>
        <w:t>～1</w:t>
      </w:r>
      <w:r w:rsidR="00AE4E49">
        <w:rPr>
          <w:rFonts w:ascii="ＭＳ 明朝" w:hAnsi="ＭＳ 明朝" w:hint="eastAsia"/>
          <w:sz w:val="22"/>
          <w:szCs w:val="21"/>
        </w:rPr>
        <w:t>6</w:t>
      </w:r>
      <w:r w:rsidR="0045609E" w:rsidRPr="00FF4F27">
        <w:rPr>
          <w:rFonts w:ascii="ＭＳ 明朝" w:hAnsi="ＭＳ 明朝" w:hint="eastAsia"/>
          <w:sz w:val="22"/>
          <w:szCs w:val="21"/>
        </w:rPr>
        <w:t>：</w:t>
      </w:r>
      <w:r w:rsidR="00AE4E49">
        <w:rPr>
          <w:rFonts w:ascii="ＭＳ 明朝" w:hAnsi="ＭＳ 明朝" w:hint="eastAsia"/>
          <w:sz w:val="22"/>
          <w:szCs w:val="21"/>
        </w:rPr>
        <w:t>0</w:t>
      </w:r>
      <w:r w:rsidR="00F24B1B" w:rsidRPr="00FF4F27">
        <w:rPr>
          <w:rFonts w:ascii="ＭＳ 明朝" w:hAnsi="ＭＳ 明朝" w:hint="eastAsia"/>
          <w:sz w:val="22"/>
          <w:szCs w:val="21"/>
        </w:rPr>
        <w:t>0</w:t>
      </w:r>
    </w:p>
    <w:p w:rsidR="0045609E" w:rsidRPr="00FF4F27" w:rsidRDefault="005850A6" w:rsidP="00B26ECA">
      <w:pPr>
        <w:spacing w:line="320" w:lineRule="exact"/>
        <w:ind w:firstLineChars="300" w:firstLine="642"/>
        <w:rPr>
          <w:rFonts w:ascii="ＭＳ 明朝" w:hAnsi="ＭＳ 明朝"/>
          <w:sz w:val="22"/>
          <w:szCs w:val="21"/>
        </w:rPr>
      </w:pPr>
      <w:r>
        <w:rPr>
          <w:rFonts w:ascii="ＭＳ 明朝" w:hAnsi="ＭＳ 明朝" w:hint="eastAsia"/>
          <w:sz w:val="22"/>
          <w:szCs w:val="21"/>
        </w:rPr>
        <w:t>（２）</w:t>
      </w:r>
      <w:r w:rsidR="0045609E" w:rsidRPr="00FF4F27">
        <w:rPr>
          <w:rFonts w:ascii="ＭＳ 明朝" w:hAnsi="ＭＳ 明朝" w:hint="eastAsia"/>
          <w:sz w:val="22"/>
          <w:szCs w:val="21"/>
        </w:rPr>
        <w:t xml:space="preserve">開催場所　</w:t>
      </w:r>
      <w:r w:rsidR="00F24B1B" w:rsidRPr="00FF4F27">
        <w:rPr>
          <w:rFonts w:ascii="ＭＳ 明朝" w:hAnsi="ＭＳ 明朝" w:hint="eastAsia"/>
          <w:sz w:val="22"/>
          <w:szCs w:val="21"/>
        </w:rPr>
        <w:t>イーストピアみやこ</w:t>
      </w:r>
      <w:r w:rsidR="00024618" w:rsidRPr="00FF4F27">
        <w:rPr>
          <w:rFonts w:ascii="ＭＳ 明朝" w:hAnsi="ＭＳ 明朝" w:hint="eastAsia"/>
          <w:sz w:val="22"/>
          <w:szCs w:val="21"/>
        </w:rPr>
        <w:t>２階</w:t>
      </w:r>
      <w:r w:rsidR="00F24B1B" w:rsidRPr="00FF4F27">
        <w:rPr>
          <w:rFonts w:ascii="ＭＳ 明朝" w:hAnsi="ＭＳ 明朝" w:hint="eastAsia"/>
          <w:sz w:val="22"/>
          <w:szCs w:val="21"/>
        </w:rPr>
        <w:t xml:space="preserve">　多目的ホール</w:t>
      </w:r>
      <w:r w:rsidR="0045609E" w:rsidRPr="00FF4F27">
        <w:rPr>
          <w:rFonts w:ascii="ＭＳ 明朝" w:hAnsi="ＭＳ 明朝" w:hint="eastAsia"/>
          <w:sz w:val="22"/>
          <w:szCs w:val="21"/>
        </w:rPr>
        <w:t>（宮古市</w:t>
      </w:r>
      <w:r w:rsidR="00F24B1B" w:rsidRPr="00FF4F27">
        <w:rPr>
          <w:rFonts w:ascii="ＭＳ 明朝" w:hAnsi="ＭＳ 明朝" w:hint="eastAsia"/>
          <w:sz w:val="22"/>
          <w:szCs w:val="21"/>
        </w:rPr>
        <w:t>宮町一丁目１番30号</w:t>
      </w:r>
      <w:r w:rsidR="0045609E" w:rsidRPr="00FF4F27">
        <w:rPr>
          <w:rFonts w:ascii="ＭＳ 明朝" w:hAnsi="ＭＳ 明朝" w:hint="eastAsia"/>
          <w:sz w:val="22"/>
          <w:szCs w:val="21"/>
        </w:rPr>
        <w:t>）</w:t>
      </w:r>
    </w:p>
    <w:p w:rsidR="0045609E" w:rsidRPr="00FF4F27" w:rsidRDefault="00FF4F27" w:rsidP="00B26ECA">
      <w:pPr>
        <w:spacing w:line="320" w:lineRule="exact"/>
        <w:ind w:firstLineChars="100" w:firstLine="215"/>
        <w:rPr>
          <w:rFonts w:ascii="ＭＳ ゴシック" w:eastAsia="ＭＳ ゴシック" w:hAnsi="ＭＳ ゴシック"/>
          <w:b/>
          <w:sz w:val="22"/>
          <w:szCs w:val="21"/>
        </w:rPr>
      </w:pPr>
      <w:r w:rsidRPr="00FF4F27">
        <w:rPr>
          <w:rFonts w:ascii="ＭＳ ゴシック" w:eastAsia="ＭＳ ゴシック" w:hAnsi="ＭＳ ゴシック" w:hint="eastAsia"/>
          <w:b/>
          <w:sz w:val="22"/>
          <w:szCs w:val="21"/>
        </w:rPr>
        <w:t>３</w:t>
      </w:r>
      <w:r w:rsidR="0045609E" w:rsidRPr="00FF4F27">
        <w:rPr>
          <w:rFonts w:ascii="ＭＳ ゴシック" w:eastAsia="ＭＳ ゴシック" w:hAnsi="ＭＳ ゴシック" w:hint="eastAsia"/>
          <w:b/>
          <w:sz w:val="22"/>
          <w:szCs w:val="21"/>
        </w:rPr>
        <w:t xml:space="preserve">　主催</w:t>
      </w:r>
    </w:p>
    <w:p w:rsidR="005850A6" w:rsidRDefault="0045609E" w:rsidP="00B26ECA">
      <w:pPr>
        <w:spacing w:line="320" w:lineRule="exact"/>
        <w:ind w:leftChars="300" w:left="612"/>
        <w:rPr>
          <w:rFonts w:ascii="ＭＳ 明朝" w:hAnsi="ＭＳ 明朝"/>
          <w:sz w:val="22"/>
          <w:szCs w:val="21"/>
        </w:rPr>
      </w:pPr>
      <w:r w:rsidRPr="00FF4F27">
        <w:rPr>
          <w:rFonts w:ascii="ＭＳ 明朝" w:hAnsi="ＭＳ 明朝" w:hint="eastAsia"/>
          <w:sz w:val="22"/>
          <w:szCs w:val="21"/>
        </w:rPr>
        <w:t>沿岸広域振興局保健福祉環境部宮古保健福祉環境センター</w:t>
      </w:r>
    </w:p>
    <w:p w:rsidR="0045609E" w:rsidRPr="00FF4F27" w:rsidRDefault="00863530" w:rsidP="00B26ECA">
      <w:pPr>
        <w:spacing w:line="320" w:lineRule="exact"/>
        <w:ind w:leftChars="300" w:left="612"/>
        <w:rPr>
          <w:rFonts w:ascii="ＭＳ 明朝" w:hAnsi="ＭＳ 明朝"/>
          <w:sz w:val="22"/>
          <w:szCs w:val="21"/>
        </w:rPr>
      </w:pPr>
      <w:r w:rsidRPr="00FF4F27">
        <w:rPr>
          <w:rFonts w:ascii="ＭＳ 明朝" w:hAnsi="ＭＳ 明朝" w:hint="eastAsia"/>
          <w:sz w:val="22"/>
          <w:szCs w:val="21"/>
        </w:rPr>
        <w:t>宮古・下閉伊地域「森・川・海」保全</w:t>
      </w:r>
      <w:r w:rsidR="00770E83" w:rsidRPr="00FF4F27">
        <w:rPr>
          <w:rFonts w:ascii="ＭＳ 明朝" w:hAnsi="ＭＳ 明朝" w:hint="eastAsia"/>
          <w:sz w:val="22"/>
          <w:szCs w:val="21"/>
        </w:rPr>
        <w:t>・</w:t>
      </w:r>
      <w:r w:rsidRPr="00FF4F27">
        <w:rPr>
          <w:rFonts w:ascii="ＭＳ 明朝" w:hAnsi="ＭＳ 明朝" w:hint="eastAsia"/>
          <w:sz w:val="22"/>
          <w:szCs w:val="21"/>
        </w:rPr>
        <w:t>創造協議会</w:t>
      </w:r>
    </w:p>
    <w:p w:rsidR="00D5690A" w:rsidRPr="00FF4F27" w:rsidRDefault="00FF4F27" w:rsidP="00B26ECA">
      <w:pPr>
        <w:spacing w:line="320" w:lineRule="exact"/>
        <w:ind w:leftChars="105" w:left="1504" w:hangingChars="600" w:hanging="1290"/>
        <w:rPr>
          <w:rFonts w:ascii="ＭＳ ゴシック" w:eastAsia="ＭＳ ゴシック" w:hAnsi="ＭＳ ゴシック"/>
          <w:b/>
          <w:sz w:val="22"/>
          <w:szCs w:val="21"/>
        </w:rPr>
      </w:pPr>
      <w:r w:rsidRPr="00FF4F27">
        <w:rPr>
          <w:rFonts w:ascii="ＭＳ ゴシック" w:eastAsia="ＭＳ ゴシック" w:hAnsi="ＭＳ ゴシック" w:hint="eastAsia"/>
          <w:b/>
          <w:sz w:val="22"/>
          <w:szCs w:val="21"/>
        </w:rPr>
        <w:t>４</w:t>
      </w:r>
      <w:r w:rsidR="0045609E" w:rsidRPr="00FF4F27">
        <w:rPr>
          <w:rFonts w:ascii="ＭＳ ゴシック" w:eastAsia="ＭＳ ゴシック" w:hAnsi="ＭＳ ゴシック" w:hint="eastAsia"/>
          <w:b/>
          <w:sz w:val="22"/>
          <w:szCs w:val="21"/>
        </w:rPr>
        <w:t xml:space="preserve">　次第</w:t>
      </w:r>
    </w:p>
    <w:p w:rsidR="00AE4E49" w:rsidRDefault="00FF4F27" w:rsidP="00B26ECA">
      <w:pPr>
        <w:spacing w:line="320" w:lineRule="exact"/>
        <w:ind w:left="408" w:firstLineChars="100" w:firstLine="214"/>
        <w:rPr>
          <w:rFonts w:ascii="ＭＳ 明朝" w:hAnsi="ＭＳ 明朝"/>
          <w:color w:val="000000"/>
          <w:sz w:val="22"/>
        </w:rPr>
      </w:pPr>
      <w:r w:rsidRPr="00FF4F27">
        <w:rPr>
          <w:rFonts w:ascii="ＭＳ 明朝" w:hAnsi="ＭＳ 明朝" w:hint="eastAsia"/>
          <w:color w:val="000000"/>
          <w:sz w:val="22"/>
        </w:rPr>
        <w:t>（１）</w:t>
      </w:r>
      <w:r w:rsidR="00AD0C72" w:rsidRPr="00FF4F27">
        <w:rPr>
          <w:rFonts w:ascii="ＭＳ 明朝" w:hAnsi="ＭＳ 明朝" w:hint="eastAsia"/>
          <w:color w:val="000000"/>
          <w:sz w:val="22"/>
        </w:rPr>
        <w:t>基調講演</w:t>
      </w:r>
      <w:r w:rsidR="00EF33AF" w:rsidRPr="00FF4F27">
        <w:rPr>
          <w:rFonts w:ascii="ＭＳ 明朝" w:hAnsi="ＭＳ 明朝" w:hint="eastAsia"/>
          <w:color w:val="000000"/>
          <w:sz w:val="22"/>
        </w:rPr>
        <w:t>（13：</w:t>
      </w:r>
      <w:r w:rsidR="00AE4E49">
        <w:rPr>
          <w:rFonts w:ascii="ＭＳ 明朝" w:hAnsi="ＭＳ 明朝" w:hint="eastAsia"/>
          <w:color w:val="000000"/>
          <w:sz w:val="22"/>
        </w:rPr>
        <w:t>3</w:t>
      </w:r>
      <w:r w:rsidRPr="00FF4F27">
        <w:rPr>
          <w:rFonts w:ascii="ＭＳ 明朝" w:hAnsi="ＭＳ 明朝" w:hint="eastAsia"/>
          <w:color w:val="000000"/>
          <w:sz w:val="22"/>
        </w:rPr>
        <w:t>0</w:t>
      </w:r>
      <w:r w:rsidR="00EF33AF" w:rsidRPr="00FF4F27">
        <w:rPr>
          <w:rFonts w:ascii="ＭＳ 明朝" w:hAnsi="ＭＳ 明朝" w:hint="eastAsia"/>
          <w:color w:val="000000"/>
          <w:sz w:val="22"/>
        </w:rPr>
        <w:t>～14：</w:t>
      </w:r>
      <w:r w:rsidR="00AE4E49">
        <w:rPr>
          <w:rFonts w:ascii="ＭＳ 明朝" w:hAnsi="ＭＳ 明朝" w:hint="eastAsia"/>
          <w:color w:val="000000"/>
          <w:sz w:val="22"/>
        </w:rPr>
        <w:t>3</w:t>
      </w:r>
      <w:r w:rsidRPr="00FF4F27">
        <w:rPr>
          <w:rFonts w:ascii="ＭＳ 明朝" w:hAnsi="ＭＳ 明朝" w:hint="eastAsia"/>
          <w:color w:val="000000"/>
          <w:sz w:val="22"/>
        </w:rPr>
        <w:t>0</w:t>
      </w:r>
      <w:r w:rsidR="00EF33AF" w:rsidRPr="00FF4F27">
        <w:rPr>
          <w:rFonts w:ascii="ＭＳ 明朝" w:hAnsi="ＭＳ 明朝" w:hint="eastAsia"/>
          <w:color w:val="000000"/>
          <w:sz w:val="22"/>
        </w:rPr>
        <w:t>）</w:t>
      </w:r>
    </w:p>
    <w:p w:rsidR="00AD0C72" w:rsidRPr="00FF4F27" w:rsidRDefault="00AE4E49" w:rsidP="00B26ECA">
      <w:pPr>
        <w:spacing w:line="320" w:lineRule="exact"/>
        <w:ind w:left="408" w:firstLineChars="400" w:firstLine="856"/>
        <w:rPr>
          <w:rFonts w:ascii="ＭＳ 明朝" w:hAnsi="ＭＳ 明朝"/>
          <w:color w:val="000000"/>
          <w:sz w:val="22"/>
        </w:rPr>
      </w:pPr>
      <w:r>
        <w:rPr>
          <w:rFonts w:ascii="ＭＳ 明朝" w:hAnsi="ＭＳ 明朝" w:hint="eastAsia"/>
          <w:color w:val="000000"/>
          <w:sz w:val="22"/>
        </w:rPr>
        <w:t xml:space="preserve">演題　</w:t>
      </w:r>
      <w:r w:rsidR="008D2667">
        <w:rPr>
          <w:rFonts w:hint="eastAsia"/>
          <w:sz w:val="22"/>
          <w:szCs w:val="22"/>
        </w:rPr>
        <w:t>砂浜植物の被災後の変化と地元小中学生による再生活動</w:t>
      </w:r>
    </w:p>
    <w:p w:rsidR="00FF4F27" w:rsidRPr="00FF4F27" w:rsidRDefault="00AE4E49" w:rsidP="00B26ECA">
      <w:pPr>
        <w:spacing w:line="320" w:lineRule="exact"/>
        <w:ind w:firstLineChars="600" w:firstLine="1285"/>
        <w:rPr>
          <w:rFonts w:ascii="ＭＳ 明朝" w:hAnsi="ＭＳ 明朝"/>
          <w:color w:val="000000"/>
          <w:sz w:val="22"/>
        </w:rPr>
      </w:pPr>
      <w:r>
        <w:rPr>
          <w:rFonts w:ascii="ＭＳ 明朝" w:hAnsi="ＭＳ 明朝" w:hint="eastAsia"/>
          <w:color w:val="000000"/>
          <w:sz w:val="22"/>
        </w:rPr>
        <w:t xml:space="preserve">講師　</w:t>
      </w:r>
      <w:r w:rsidR="00FF4F27" w:rsidRPr="00FF4F27">
        <w:rPr>
          <w:rFonts w:ascii="ＭＳ 明朝" w:hAnsi="ＭＳ 明朝" w:hint="eastAsia"/>
          <w:color w:val="000000"/>
          <w:sz w:val="22"/>
        </w:rPr>
        <w:t>岩手県立大学総合政策学部　准教授　島田　直明</w:t>
      </w:r>
      <w:r w:rsidR="003C340D" w:rsidRPr="00FF4F27">
        <w:rPr>
          <w:rFonts w:ascii="ＭＳ 明朝" w:hAnsi="ＭＳ 明朝" w:hint="eastAsia"/>
          <w:color w:val="000000"/>
          <w:sz w:val="22"/>
        </w:rPr>
        <w:t xml:space="preserve">　氏</w:t>
      </w:r>
    </w:p>
    <w:p w:rsidR="00AD0C72" w:rsidRPr="00FF4F27" w:rsidRDefault="00FF4F27" w:rsidP="00B26ECA">
      <w:pPr>
        <w:spacing w:line="320" w:lineRule="exact"/>
        <w:ind w:firstLineChars="300" w:firstLine="642"/>
        <w:rPr>
          <w:rFonts w:ascii="ＭＳ 明朝" w:hAnsi="ＭＳ 明朝"/>
          <w:color w:val="000000"/>
          <w:sz w:val="22"/>
        </w:rPr>
      </w:pPr>
      <w:r w:rsidRPr="00FF4F27">
        <w:rPr>
          <w:rFonts w:ascii="ＭＳ 明朝" w:hAnsi="ＭＳ 明朝" w:hint="eastAsia"/>
          <w:color w:val="000000"/>
          <w:sz w:val="22"/>
        </w:rPr>
        <w:t>（２）</w:t>
      </w:r>
      <w:r w:rsidR="00CE1787">
        <w:rPr>
          <w:rFonts w:ascii="ＭＳ 明朝" w:hAnsi="ＭＳ 明朝" w:hint="eastAsia"/>
          <w:color w:val="000000"/>
          <w:sz w:val="22"/>
        </w:rPr>
        <w:t>活動報告</w:t>
      </w:r>
      <w:r w:rsidR="00EF33AF" w:rsidRPr="00FF4F27">
        <w:rPr>
          <w:rFonts w:ascii="ＭＳ 明朝" w:hAnsi="ＭＳ 明朝" w:hint="eastAsia"/>
          <w:color w:val="000000"/>
          <w:sz w:val="22"/>
        </w:rPr>
        <w:t>（1</w:t>
      </w:r>
      <w:r w:rsidRPr="00FF4F27">
        <w:rPr>
          <w:rFonts w:ascii="ＭＳ 明朝" w:hAnsi="ＭＳ 明朝" w:hint="eastAsia"/>
          <w:color w:val="000000"/>
          <w:sz w:val="22"/>
        </w:rPr>
        <w:t>4</w:t>
      </w:r>
      <w:r w:rsidR="00EF33AF" w:rsidRPr="00FF4F27">
        <w:rPr>
          <w:rFonts w:ascii="ＭＳ 明朝" w:hAnsi="ＭＳ 明朝" w:hint="eastAsia"/>
          <w:color w:val="000000"/>
          <w:sz w:val="22"/>
        </w:rPr>
        <w:t>：</w:t>
      </w:r>
      <w:r w:rsidR="00AE4E49">
        <w:rPr>
          <w:rFonts w:ascii="ＭＳ 明朝" w:hAnsi="ＭＳ 明朝" w:hint="eastAsia"/>
          <w:color w:val="000000"/>
          <w:sz w:val="22"/>
        </w:rPr>
        <w:t>4</w:t>
      </w:r>
      <w:r w:rsidRPr="00FF4F27">
        <w:rPr>
          <w:rFonts w:ascii="ＭＳ 明朝" w:hAnsi="ＭＳ 明朝" w:hint="eastAsia"/>
          <w:color w:val="000000"/>
          <w:sz w:val="22"/>
        </w:rPr>
        <w:t>0</w:t>
      </w:r>
      <w:r w:rsidR="00EF33AF" w:rsidRPr="00FF4F27">
        <w:rPr>
          <w:rFonts w:ascii="ＭＳ 明朝" w:hAnsi="ＭＳ 明朝" w:hint="eastAsia"/>
          <w:color w:val="000000"/>
          <w:sz w:val="22"/>
        </w:rPr>
        <w:t>～1</w:t>
      </w:r>
      <w:r w:rsidR="00AE4E49">
        <w:rPr>
          <w:rFonts w:ascii="ＭＳ 明朝" w:hAnsi="ＭＳ 明朝" w:hint="eastAsia"/>
          <w:color w:val="000000"/>
          <w:sz w:val="22"/>
        </w:rPr>
        <w:t>5</w:t>
      </w:r>
      <w:r w:rsidR="00EF33AF" w:rsidRPr="00FF4F27">
        <w:rPr>
          <w:rFonts w:ascii="ＭＳ 明朝" w:hAnsi="ＭＳ 明朝" w:hint="eastAsia"/>
          <w:color w:val="000000"/>
          <w:sz w:val="22"/>
        </w:rPr>
        <w:t>：</w:t>
      </w:r>
      <w:r w:rsidR="00AE4E49">
        <w:rPr>
          <w:rFonts w:ascii="ＭＳ 明朝" w:hAnsi="ＭＳ 明朝" w:hint="eastAsia"/>
          <w:color w:val="000000"/>
          <w:sz w:val="22"/>
        </w:rPr>
        <w:t>2</w:t>
      </w:r>
      <w:r w:rsidR="00EF33AF" w:rsidRPr="00FF4F27">
        <w:rPr>
          <w:rFonts w:ascii="ＭＳ 明朝" w:hAnsi="ＭＳ 明朝" w:hint="eastAsia"/>
          <w:color w:val="000000"/>
          <w:sz w:val="22"/>
        </w:rPr>
        <w:t>0）</w:t>
      </w:r>
    </w:p>
    <w:p w:rsidR="00FF4F27" w:rsidRPr="00FF4F27" w:rsidRDefault="00FF4F27" w:rsidP="00B26ECA">
      <w:pPr>
        <w:spacing w:line="320" w:lineRule="exact"/>
        <w:ind w:firstLineChars="300" w:firstLine="642"/>
        <w:rPr>
          <w:rFonts w:ascii="ＭＳ 明朝" w:hAnsi="ＭＳ 明朝"/>
          <w:color w:val="000000"/>
          <w:sz w:val="22"/>
        </w:rPr>
      </w:pPr>
      <w:r w:rsidRPr="00FF4F27">
        <w:rPr>
          <w:rFonts w:ascii="ＭＳ 明朝" w:hAnsi="ＭＳ 明朝" w:hint="eastAsia"/>
          <w:color w:val="000000"/>
          <w:sz w:val="22"/>
        </w:rPr>
        <w:t xml:space="preserve">　　　・特定非営利活動法人津波太郎</w:t>
      </w:r>
    </w:p>
    <w:p w:rsidR="00FF4F27" w:rsidRPr="00FF4F27" w:rsidRDefault="00AD0C72" w:rsidP="00B26ECA">
      <w:pPr>
        <w:spacing w:line="320" w:lineRule="exact"/>
        <w:ind w:firstLineChars="500" w:firstLine="1070"/>
        <w:rPr>
          <w:rFonts w:ascii="ＭＳ 明朝" w:hAnsi="ＭＳ 明朝"/>
          <w:color w:val="000000"/>
          <w:sz w:val="22"/>
        </w:rPr>
      </w:pPr>
      <w:r w:rsidRPr="00FF4F27">
        <w:rPr>
          <w:rFonts w:ascii="ＭＳ 明朝" w:hAnsi="ＭＳ 明朝" w:hint="eastAsia"/>
          <w:color w:val="000000"/>
          <w:sz w:val="22"/>
        </w:rPr>
        <w:t xml:space="preserve">　・</w:t>
      </w:r>
      <w:r w:rsidR="00FF4F27" w:rsidRPr="00FF4F27">
        <w:rPr>
          <w:rFonts w:ascii="ＭＳ 明朝" w:hAnsi="ＭＳ 明朝" w:hint="eastAsia"/>
          <w:color w:val="000000"/>
          <w:sz w:val="22"/>
        </w:rPr>
        <w:t>ボーイスカウト釜石第２団カブ隊</w:t>
      </w:r>
    </w:p>
    <w:p w:rsidR="00AD0C72" w:rsidRPr="00FF4F27" w:rsidRDefault="00FF4F27" w:rsidP="00B26ECA">
      <w:pPr>
        <w:spacing w:line="320" w:lineRule="exact"/>
        <w:ind w:firstLineChars="500" w:firstLine="1070"/>
        <w:rPr>
          <w:rFonts w:ascii="ＭＳ 明朝" w:hAnsi="ＭＳ 明朝"/>
          <w:color w:val="000000"/>
          <w:sz w:val="22"/>
        </w:rPr>
      </w:pPr>
      <w:r w:rsidRPr="00FF4F27">
        <w:rPr>
          <w:rFonts w:ascii="ＭＳ 明朝" w:hAnsi="ＭＳ 明朝" w:hint="eastAsia"/>
          <w:color w:val="000000"/>
          <w:sz w:val="22"/>
        </w:rPr>
        <w:t xml:space="preserve">　</w:t>
      </w:r>
      <w:r w:rsidR="00AD0C72" w:rsidRPr="00FF4F27">
        <w:rPr>
          <w:rFonts w:ascii="ＭＳ 明朝" w:hAnsi="ＭＳ 明朝" w:hint="eastAsia"/>
          <w:color w:val="000000"/>
          <w:sz w:val="22"/>
        </w:rPr>
        <w:t>・三陸シーカヤックスクールシーズン</w:t>
      </w:r>
      <w:r w:rsidR="00CE1787">
        <w:rPr>
          <w:rFonts w:ascii="ＭＳ 明朝" w:hAnsi="ＭＳ 明朝" w:hint="eastAsia"/>
          <w:color w:val="000000"/>
          <w:sz w:val="22"/>
        </w:rPr>
        <w:t>、大船渡市ヨット協会</w:t>
      </w:r>
    </w:p>
    <w:p w:rsidR="00AD0C72" w:rsidRPr="00FF4F27" w:rsidRDefault="00FF4F27" w:rsidP="00B26ECA">
      <w:pPr>
        <w:spacing w:line="320" w:lineRule="exact"/>
        <w:ind w:firstLineChars="300" w:firstLine="642"/>
        <w:rPr>
          <w:rFonts w:ascii="ＭＳ 明朝" w:hAnsi="ＭＳ 明朝"/>
          <w:color w:val="000000"/>
          <w:sz w:val="22"/>
        </w:rPr>
      </w:pPr>
      <w:r w:rsidRPr="00FF4F27">
        <w:rPr>
          <w:rFonts w:ascii="ＭＳ 明朝" w:hAnsi="ＭＳ 明朝" w:hint="eastAsia"/>
          <w:color w:val="000000"/>
          <w:sz w:val="22"/>
        </w:rPr>
        <w:t>（３）</w:t>
      </w:r>
      <w:r w:rsidR="00EF33AF" w:rsidRPr="00FF4F27">
        <w:rPr>
          <w:rFonts w:ascii="ＭＳ 明朝" w:hAnsi="ＭＳ 明朝" w:hint="eastAsia"/>
          <w:color w:val="000000"/>
          <w:sz w:val="22"/>
        </w:rPr>
        <w:t>意見交換（1</w:t>
      </w:r>
      <w:r w:rsidRPr="00FF4F27">
        <w:rPr>
          <w:rFonts w:ascii="ＭＳ 明朝" w:hAnsi="ＭＳ 明朝" w:hint="eastAsia"/>
          <w:color w:val="000000"/>
          <w:sz w:val="22"/>
        </w:rPr>
        <w:t>5</w:t>
      </w:r>
      <w:r w:rsidR="00EF33AF" w:rsidRPr="00FF4F27">
        <w:rPr>
          <w:rFonts w:ascii="ＭＳ 明朝" w:hAnsi="ＭＳ 明朝" w:hint="eastAsia"/>
          <w:color w:val="000000"/>
          <w:sz w:val="22"/>
        </w:rPr>
        <w:t>:</w:t>
      </w:r>
      <w:r w:rsidR="00AE4E49">
        <w:rPr>
          <w:rFonts w:ascii="ＭＳ 明朝" w:hAnsi="ＭＳ 明朝" w:hint="eastAsia"/>
          <w:color w:val="000000"/>
          <w:sz w:val="22"/>
        </w:rPr>
        <w:t>3</w:t>
      </w:r>
      <w:r w:rsidR="00EF33AF" w:rsidRPr="00FF4F27">
        <w:rPr>
          <w:rFonts w:ascii="ＭＳ 明朝" w:hAnsi="ＭＳ 明朝" w:hint="eastAsia"/>
          <w:color w:val="000000"/>
          <w:sz w:val="22"/>
        </w:rPr>
        <w:t>0～1</w:t>
      </w:r>
      <w:r w:rsidR="00AE4E49">
        <w:rPr>
          <w:rFonts w:ascii="ＭＳ 明朝" w:hAnsi="ＭＳ 明朝" w:hint="eastAsia"/>
          <w:color w:val="000000"/>
          <w:sz w:val="22"/>
        </w:rPr>
        <w:t>6</w:t>
      </w:r>
      <w:r w:rsidR="00EF33AF" w:rsidRPr="00FF4F27">
        <w:rPr>
          <w:rFonts w:ascii="ＭＳ 明朝" w:hAnsi="ＭＳ 明朝" w:hint="eastAsia"/>
          <w:color w:val="000000"/>
          <w:sz w:val="22"/>
        </w:rPr>
        <w:t>：</w:t>
      </w:r>
      <w:r w:rsidR="00AE4E49">
        <w:rPr>
          <w:rFonts w:ascii="ＭＳ 明朝" w:hAnsi="ＭＳ 明朝" w:hint="eastAsia"/>
          <w:color w:val="000000"/>
          <w:sz w:val="22"/>
        </w:rPr>
        <w:t>0</w:t>
      </w:r>
      <w:r w:rsidR="00EF33AF" w:rsidRPr="00FF4F27">
        <w:rPr>
          <w:rFonts w:ascii="ＭＳ 明朝" w:hAnsi="ＭＳ 明朝" w:hint="eastAsia"/>
          <w:color w:val="000000"/>
          <w:sz w:val="22"/>
        </w:rPr>
        <w:t>0）</w:t>
      </w:r>
    </w:p>
    <w:p w:rsidR="00AD0C72" w:rsidRPr="00FF4F27" w:rsidRDefault="00AD0C72" w:rsidP="00B26ECA">
      <w:pPr>
        <w:spacing w:line="320" w:lineRule="exact"/>
        <w:ind w:firstLineChars="250" w:firstLine="535"/>
        <w:rPr>
          <w:rFonts w:ascii="ＭＳ 明朝" w:hAnsi="ＭＳ 明朝"/>
          <w:color w:val="000000"/>
          <w:sz w:val="22"/>
        </w:rPr>
      </w:pPr>
      <w:r w:rsidRPr="00FF4F27">
        <w:rPr>
          <w:rFonts w:ascii="ＭＳ 明朝" w:hAnsi="ＭＳ 明朝" w:hint="eastAsia"/>
          <w:color w:val="000000"/>
          <w:sz w:val="22"/>
        </w:rPr>
        <w:t xml:space="preserve">　</w:t>
      </w:r>
      <w:r w:rsidR="005850A6">
        <w:rPr>
          <w:rFonts w:ascii="ＭＳ 明朝" w:hAnsi="ＭＳ 明朝" w:hint="eastAsia"/>
          <w:color w:val="000000"/>
          <w:sz w:val="22"/>
        </w:rPr>
        <w:t xml:space="preserve">　　 </w:t>
      </w:r>
      <w:r w:rsidRPr="00FF4F27">
        <w:rPr>
          <w:rFonts w:ascii="ＭＳ 明朝" w:hAnsi="ＭＳ 明朝" w:hint="eastAsia"/>
          <w:color w:val="000000"/>
          <w:sz w:val="22"/>
        </w:rPr>
        <w:t>コーディネーター　　岩手県立大学宮古短期大学部　教授　岩田　智　氏</w:t>
      </w:r>
    </w:p>
    <w:p w:rsidR="007738EE" w:rsidRDefault="007738EE" w:rsidP="00B26ECA">
      <w:pPr>
        <w:spacing w:line="320" w:lineRule="exact"/>
        <w:ind w:leftChars="105" w:left="1504" w:hangingChars="600" w:hanging="1290"/>
        <w:rPr>
          <w:rFonts w:ascii="ＭＳ ゴシック" w:eastAsia="ＭＳ ゴシック" w:hAnsi="ＭＳ ゴシック"/>
          <w:b/>
          <w:sz w:val="22"/>
          <w:szCs w:val="21"/>
        </w:rPr>
      </w:pPr>
      <w:r>
        <w:rPr>
          <w:rFonts w:ascii="ＭＳ ゴシック" w:eastAsia="ＭＳ ゴシック" w:hAnsi="ＭＳ ゴシック" w:hint="eastAsia"/>
          <w:b/>
          <w:sz w:val="22"/>
          <w:szCs w:val="21"/>
        </w:rPr>
        <w:t>５</w:t>
      </w:r>
      <w:r w:rsidRPr="00FF4F27">
        <w:rPr>
          <w:rFonts w:ascii="ＭＳ ゴシック" w:eastAsia="ＭＳ ゴシック" w:hAnsi="ＭＳ ゴシック" w:hint="eastAsia"/>
          <w:b/>
          <w:sz w:val="22"/>
          <w:szCs w:val="21"/>
        </w:rPr>
        <w:t xml:space="preserve">　</w:t>
      </w:r>
      <w:r>
        <w:rPr>
          <w:rFonts w:ascii="ＭＳ ゴシック" w:eastAsia="ＭＳ ゴシック" w:hAnsi="ＭＳ ゴシック" w:hint="eastAsia"/>
          <w:b/>
          <w:sz w:val="22"/>
          <w:szCs w:val="21"/>
        </w:rPr>
        <w:t>交流会</w:t>
      </w:r>
    </w:p>
    <w:p w:rsidR="007738EE" w:rsidRPr="009F49C3" w:rsidRDefault="007738EE" w:rsidP="00B26ECA">
      <w:pPr>
        <w:spacing w:line="320" w:lineRule="exact"/>
        <w:ind w:leftChars="105" w:left="1504" w:hangingChars="600" w:hanging="1290"/>
        <w:rPr>
          <w:rFonts w:ascii="ＭＳ 明朝" w:hAnsi="ＭＳ 明朝"/>
          <w:sz w:val="22"/>
          <w:szCs w:val="21"/>
        </w:rPr>
      </w:pPr>
      <w:r>
        <w:rPr>
          <w:rFonts w:ascii="ＭＳ ゴシック" w:eastAsia="ＭＳ ゴシック" w:hAnsi="ＭＳ ゴシック" w:hint="eastAsia"/>
          <w:b/>
          <w:sz w:val="22"/>
          <w:szCs w:val="21"/>
        </w:rPr>
        <w:t xml:space="preserve">　　</w:t>
      </w:r>
      <w:r w:rsidRPr="009F49C3">
        <w:rPr>
          <w:rFonts w:ascii="ＭＳ 明朝" w:hAnsi="ＭＳ 明朝" w:hint="eastAsia"/>
          <w:sz w:val="22"/>
          <w:szCs w:val="21"/>
        </w:rPr>
        <w:t xml:space="preserve">　意見交換会終了後、参加者同士の情報交換を目的とした交流会を次のとおり開催します。</w:t>
      </w:r>
    </w:p>
    <w:p w:rsidR="007738EE" w:rsidRDefault="007738EE" w:rsidP="00B26ECA">
      <w:pPr>
        <w:spacing w:line="320" w:lineRule="exact"/>
        <w:ind w:leftChars="105" w:left="1499" w:hangingChars="600" w:hanging="1285"/>
        <w:rPr>
          <w:rFonts w:ascii="ＭＳ 明朝" w:hAnsi="ＭＳ 明朝"/>
          <w:sz w:val="22"/>
          <w:szCs w:val="21"/>
        </w:rPr>
      </w:pPr>
      <w:r w:rsidRPr="009F49C3">
        <w:rPr>
          <w:rFonts w:ascii="ＭＳ 明朝" w:hAnsi="ＭＳ 明朝" w:hint="eastAsia"/>
          <w:sz w:val="22"/>
          <w:szCs w:val="21"/>
        </w:rPr>
        <w:t xml:space="preserve">　　（１）時間及び場所　16：00～17：00　</w:t>
      </w:r>
      <w:r w:rsidRPr="00FF4F27">
        <w:rPr>
          <w:rFonts w:ascii="ＭＳ 明朝" w:hAnsi="ＭＳ 明朝" w:hint="eastAsia"/>
          <w:sz w:val="22"/>
          <w:szCs w:val="21"/>
        </w:rPr>
        <w:t>イーストピアみやこ</w:t>
      </w:r>
      <w:r>
        <w:rPr>
          <w:rFonts w:ascii="ＭＳ 明朝" w:hAnsi="ＭＳ 明朝" w:hint="eastAsia"/>
          <w:sz w:val="22"/>
          <w:szCs w:val="21"/>
        </w:rPr>
        <w:t>１</w:t>
      </w:r>
      <w:r w:rsidRPr="00FF4F27">
        <w:rPr>
          <w:rFonts w:ascii="ＭＳ 明朝" w:hAnsi="ＭＳ 明朝" w:hint="eastAsia"/>
          <w:sz w:val="22"/>
          <w:szCs w:val="21"/>
        </w:rPr>
        <w:t>階</w:t>
      </w:r>
      <w:r>
        <w:rPr>
          <w:rFonts w:ascii="ＭＳ 明朝" w:hAnsi="ＭＳ 明朝" w:hint="eastAsia"/>
          <w:sz w:val="22"/>
          <w:szCs w:val="21"/>
        </w:rPr>
        <w:t xml:space="preserve">　会議室３</w:t>
      </w:r>
    </w:p>
    <w:p w:rsidR="007738EE" w:rsidRPr="009F49C3" w:rsidRDefault="007738EE" w:rsidP="00B26ECA">
      <w:pPr>
        <w:spacing w:line="320" w:lineRule="exact"/>
        <w:ind w:leftChars="105" w:left="1499" w:hangingChars="600" w:hanging="1285"/>
        <w:rPr>
          <w:rFonts w:ascii="ＭＳ 明朝" w:hAnsi="ＭＳ 明朝"/>
          <w:sz w:val="22"/>
          <w:szCs w:val="21"/>
        </w:rPr>
      </w:pPr>
      <w:r>
        <w:rPr>
          <w:rFonts w:ascii="ＭＳ 明朝" w:hAnsi="ＭＳ 明朝" w:hint="eastAsia"/>
          <w:sz w:val="22"/>
          <w:szCs w:val="21"/>
        </w:rPr>
        <w:t xml:space="preserve">　　（２）会費　　　　　一人500円（子供無料）</w:t>
      </w:r>
    </w:p>
    <w:p w:rsidR="0045609E" w:rsidRPr="00FF4F27" w:rsidRDefault="007738EE" w:rsidP="00B26ECA">
      <w:pPr>
        <w:spacing w:line="320" w:lineRule="exact"/>
        <w:ind w:firstLineChars="100" w:firstLine="215"/>
        <w:rPr>
          <w:rFonts w:ascii="ＭＳ ゴシック" w:eastAsia="ＭＳ ゴシック" w:hAnsi="ＭＳ ゴシック"/>
          <w:b/>
          <w:color w:val="000000"/>
          <w:sz w:val="22"/>
          <w:szCs w:val="21"/>
        </w:rPr>
      </w:pPr>
      <w:r>
        <w:rPr>
          <w:rFonts w:ascii="ＭＳ ゴシック" w:eastAsia="ＭＳ ゴシック" w:hAnsi="ＭＳ ゴシック" w:hint="eastAsia"/>
          <w:b/>
          <w:color w:val="000000"/>
          <w:sz w:val="22"/>
          <w:szCs w:val="21"/>
        </w:rPr>
        <w:t>６</w:t>
      </w:r>
      <w:r w:rsidR="0045609E" w:rsidRPr="00FF4F27">
        <w:rPr>
          <w:rFonts w:ascii="ＭＳ ゴシック" w:eastAsia="ＭＳ ゴシック" w:hAnsi="ＭＳ ゴシック" w:hint="eastAsia"/>
          <w:b/>
          <w:color w:val="000000"/>
          <w:sz w:val="22"/>
          <w:szCs w:val="21"/>
        </w:rPr>
        <w:t xml:space="preserve">　申込み及び問合せ先</w:t>
      </w:r>
    </w:p>
    <w:p w:rsidR="00081510" w:rsidRPr="005850A6" w:rsidRDefault="005850A6" w:rsidP="00B26ECA">
      <w:pPr>
        <w:spacing w:line="320" w:lineRule="exact"/>
        <w:ind w:leftChars="300" w:left="612" w:firstLineChars="100" w:firstLine="214"/>
        <w:rPr>
          <w:rFonts w:ascii="ＭＳ 明朝" w:hAnsi="ＭＳ 明朝"/>
          <w:color w:val="000000"/>
          <w:sz w:val="22"/>
          <w:szCs w:val="21"/>
        </w:rPr>
      </w:pPr>
      <w:r>
        <w:rPr>
          <w:rFonts w:ascii="ＭＳ 明朝" w:hAnsi="ＭＳ 明朝" w:hint="eastAsia"/>
          <w:color w:val="000000"/>
          <w:sz w:val="22"/>
          <w:szCs w:val="21"/>
        </w:rPr>
        <w:t>参加のお申込みは、令和</w:t>
      </w:r>
      <w:r w:rsidR="008D2667">
        <w:rPr>
          <w:rFonts w:ascii="ＭＳ 明朝" w:hAnsi="ＭＳ 明朝" w:hint="eastAsia"/>
          <w:color w:val="000000"/>
          <w:sz w:val="22"/>
          <w:szCs w:val="21"/>
        </w:rPr>
        <w:t>２</w:t>
      </w:r>
      <w:r w:rsidR="0045609E" w:rsidRPr="00FF4F27">
        <w:rPr>
          <w:rFonts w:ascii="ＭＳ 明朝" w:hAnsi="ＭＳ 明朝" w:hint="eastAsia"/>
          <w:color w:val="000000"/>
          <w:sz w:val="22"/>
          <w:szCs w:val="21"/>
        </w:rPr>
        <w:t>年</w:t>
      </w:r>
      <w:r w:rsidR="00917A08" w:rsidRPr="00FF4F27">
        <w:rPr>
          <w:rFonts w:ascii="ＭＳ 明朝" w:hAnsi="ＭＳ 明朝" w:hint="eastAsia"/>
          <w:color w:val="000000"/>
          <w:sz w:val="22"/>
          <w:szCs w:val="21"/>
        </w:rPr>
        <w:t>２</w:t>
      </w:r>
      <w:r w:rsidR="007E46DA" w:rsidRPr="00FF4F27">
        <w:rPr>
          <w:rFonts w:ascii="ＭＳ 明朝" w:hAnsi="ＭＳ 明朝" w:hint="eastAsia"/>
          <w:color w:val="000000"/>
          <w:sz w:val="22"/>
          <w:szCs w:val="21"/>
        </w:rPr>
        <w:t>月</w:t>
      </w:r>
      <w:r w:rsidR="00353759" w:rsidRPr="00FF4F27">
        <w:rPr>
          <w:rFonts w:ascii="ＭＳ 明朝" w:hAnsi="ＭＳ 明朝" w:hint="eastAsia"/>
          <w:color w:val="000000"/>
          <w:sz w:val="22"/>
          <w:szCs w:val="21"/>
        </w:rPr>
        <w:t>1</w:t>
      </w:r>
      <w:r w:rsidR="00FF4F27" w:rsidRPr="00FF4F27">
        <w:rPr>
          <w:rFonts w:ascii="ＭＳ 明朝" w:hAnsi="ＭＳ 明朝" w:hint="eastAsia"/>
          <w:color w:val="000000"/>
          <w:sz w:val="22"/>
          <w:szCs w:val="21"/>
        </w:rPr>
        <w:t>0</w:t>
      </w:r>
      <w:r w:rsidR="007E46DA" w:rsidRPr="00FF4F27">
        <w:rPr>
          <w:rFonts w:ascii="ＭＳ 明朝" w:hAnsi="ＭＳ 明朝" w:hint="eastAsia"/>
          <w:color w:val="000000"/>
          <w:sz w:val="22"/>
          <w:szCs w:val="21"/>
        </w:rPr>
        <w:t>日（</w:t>
      </w:r>
      <w:r w:rsidR="00FF4F27" w:rsidRPr="00FF4F27">
        <w:rPr>
          <w:rFonts w:ascii="ＭＳ 明朝" w:hAnsi="ＭＳ 明朝" w:hint="eastAsia"/>
          <w:color w:val="000000"/>
          <w:sz w:val="22"/>
          <w:szCs w:val="21"/>
        </w:rPr>
        <w:t>月</w:t>
      </w:r>
      <w:r>
        <w:rPr>
          <w:rFonts w:ascii="ＭＳ 明朝" w:hAnsi="ＭＳ 明朝" w:hint="eastAsia"/>
          <w:color w:val="000000"/>
          <w:sz w:val="22"/>
          <w:szCs w:val="21"/>
        </w:rPr>
        <w:t>）までに、下記</w:t>
      </w:r>
      <w:r w:rsidR="005501C8" w:rsidRPr="00FF4F27">
        <w:rPr>
          <w:rFonts w:ascii="ＭＳ 明朝" w:hAnsi="ＭＳ 明朝" w:hint="eastAsia"/>
          <w:color w:val="000000"/>
          <w:sz w:val="22"/>
          <w:szCs w:val="21"/>
        </w:rPr>
        <w:t>宛て</w:t>
      </w:r>
      <w:r w:rsidR="00CE1787">
        <w:rPr>
          <w:rFonts w:ascii="ＭＳ 明朝" w:hAnsi="ＭＳ 明朝" w:hint="eastAsia"/>
          <w:color w:val="000000"/>
          <w:sz w:val="22"/>
          <w:szCs w:val="21"/>
        </w:rPr>
        <w:t>の</w:t>
      </w:r>
      <w:r w:rsidR="005501C8" w:rsidRPr="00FF4F27">
        <w:rPr>
          <w:rFonts w:ascii="ＭＳ 明朝" w:hAnsi="ＭＳ 明朝" w:hint="eastAsia"/>
          <w:color w:val="000000"/>
          <w:sz w:val="22"/>
          <w:szCs w:val="21"/>
        </w:rPr>
        <w:t>電話又は</w:t>
      </w:r>
      <w:r w:rsidR="00917A08" w:rsidRPr="00FF4F27">
        <w:rPr>
          <w:rFonts w:ascii="ＭＳ 明朝" w:hAnsi="ＭＳ 明朝" w:hint="eastAsia"/>
          <w:sz w:val="22"/>
          <w:szCs w:val="21"/>
        </w:rPr>
        <w:t>ファクシミリで</w:t>
      </w:r>
      <w:r w:rsidR="00CE1787">
        <w:rPr>
          <w:rFonts w:ascii="ＭＳ 明朝" w:hAnsi="ＭＳ 明朝" w:hint="eastAsia"/>
          <w:sz w:val="22"/>
          <w:szCs w:val="21"/>
        </w:rPr>
        <w:t>申込書を</w:t>
      </w:r>
      <w:r w:rsidR="00917A08" w:rsidRPr="00FF4F27">
        <w:rPr>
          <w:rFonts w:ascii="ＭＳ 明朝" w:hAnsi="ＭＳ 明朝" w:hint="eastAsia"/>
          <w:sz w:val="22"/>
          <w:szCs w:val="21"/>
        </w:rPr>
        <w:t>御</w:t>
      </w:r>
      <w:r w:rsidR="00AE4E49">
        <w:rPr>
          <w:rFonts w:ascii="ＭＳ 明朝" w:hAnsi="ＭＳ 明朝" w:hint="eastAsia"/>
          <w:sz w:val="22"/>
          <w:szCs w:val="21"/>
        </w:rPr>
        <w:t>送付</w:t>
      </w:r>
      <w:r w:rsidR="0045609E" w:rsidRPr="00FF4F27">
        <w:rPr>
          <w:rFonts w:ascii="ＭＳ 明朝" w:hAnsi="ＭＳ 明朝" w:hint="eastAsia"/>
          <w:sz w:val="22"/>
          <w:szCs w:val="21"/>
        </w:rPr>
        <w:t>ください。</w:t>
      </w:r>
    </w:p>
    <w:p w:rsidR="00081510" w:rsidRPr="00FF4F27" w:rsidRDefault="00081510" w:rsidP="00B26ECA">
      <w:pPr>
        <w:spacing w:line="320" w:lineRule="exact"/>
        <w:ind w:leftChars="105" w:left="1713" w:hangingChars="700" w:hanging="1499"/>
        <w:rPr>
          <w:rFonts w:ascii="ＭＳ 明朝" w:hAnsi="ＭＳ 明朝"/>
          <w:sz w:val="22"/>
          <w:szCs w:val="21"/>
        </w:rPr>
      </w:pPr>
      <w:r w:rsidRPr="00FF4F27">
        <w:rPr>
          <w:rFonts w:ascii="ＭＳ 明朝" w:hAnsi="ＭＳ 明朝" w:hint="eastAsia"/>
          <w:sz w:val="22"/>
          <w:szCs w:val="21"/>
        </w:rPr>
        <w:t xml:space="preserve">　　　沿岸広域振興局</w:t>
      </w:r>
      <w:bookmarkStart w:id="0" w:name="_GoBack"/>
      <w:bookmarkEnd w:id="0"/>
      <w:r w:rsidRPr="00FF4F27">
        <w:rPr>
          <w:rFonts w:ascii="ＭＳ 明朝" w:hAnsi="ＭＳ 明朝" w:hint="eastAsia"/>
          <w:sz w:val="22"/>
          <w:szCs w:val="21"/>
        </w:rPr>
        <w:t>保健福祉環境部宮古保健福祉環境センター環境衛生課</w:t>
      </w:r>
      <w:r w:rsidR="00191E93" w:rsidRPr="00FF4F27">
        <w:rPr>
          <w:rFonts w:ascii="ＭＳ 明朝" w:hAnsi="ＭＳ 明朝" w:hint="eastAsia"/>
          <w:sz w:val="22"/>
          <w:szCs w:val="21"/>
        </w:rPr>
        <w:t>（環境チーム）</w:t>
      </w:r>
    </w:p>
    <w:p w:rsidR="00FF4F27" w:rsidRPr="007738EE" w:rsidRDefault="00081510" w:rsidP="00B26ECA">
      <w:pPr>
        <w:spacing w:line="320" w:lineRule="exact"/>
        <w:ind w:leftChars="105" w:left="1713" w:hangingChars="700" w:hanging="1499"/>
        <w:rPr>
          <w:rFonts w:ascii="ＭＳ 明朝" w:hAnsi="ＭＳ 明朝"/>
          <w:sz w:val="22"/>
          <w:szCs w:val="21"/>
        </w:rPr>
      </w:pPr>
      <w:r w:rsidRPr="00FF4F27">
        <w:rPr>
          <w:rFonts w:ascii="ＭＳ 明朝" w:hAnsi="ＭＳ 明朝" w:hint="eastAsia"/>
          <w:sz w:val="22"/>
          <w:szCs w:val="21"/>
        </w:rPr>
        <w:t xml:space="preserve">　　　電話）0193-64-2218　　FAX）</w:t>
      </w:r>
      <w:r w:rsidR="003C340D" w:rsidRPr="00FF4F27">
        <w:rPr>
          <w:rFonts w:ascii="ＭＳ 明朝" w:hAnsi="ＭＳ 明朝" w:hint="eastAsia"/>
          <w:sz w:val="22"/>
          <w:szCs w:val="21"/>
        </w:rPr>
        <w:t>0193-63-5602</w:t>
      </w:r>
    </w:p>
    <w:p w:rsidR="00B26ECA" w:rsidRDefault="00B26ECA" w:rsidP="00B26ECA">
      <w:pPr>
        <w:spacing w:line="320" w:lineRule="exact"/>
        <w:ind w:left="195" w:hangingChars="100" w:hanging="195"/>
        <w:jc w:val="center"/>
        <w:rPr>
          <w:b/>
          <w:bCs/>
          <w:noProof/>
          <w:sz w:val="24"/>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88265</wp:posOffset>
                </wp:positionV>
                <wp:extent cx="6400800" cy="0"/>
                <wp:effectExtent l="38100" t="38100" r="5715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lgDashDot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01A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7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" strokeweight=".5pt">
                <v:stroke dashstyle="longDashDotDot" startarrow="oval" endarrow="oval"/>
              </v:line>
            </w:pict>
          </mc:Fallback>
        </mc:AlternateContent>
      </w:r>
    </w:p>
    <w:p w:rsidR="00081510" w:rsidRPr="00917A08" w:rsidRDefault="00FF4F27" w:rsidP="00B26ECA">
      <w:pPr>
        <w:spacing w:line="320" w:lineRule="exact"/>
        <w:ind w:left="235" w:hangingChars="100" w:hanging="235"/>
        <w:jc w:val="center"/>
        <w:rPr>
          <w:rFonts w:ascii="ＭＳ 明朝" w:hAnsi="ＭＳ 明朝"/>
          <w:szCs w:val="21"/>
        </w:rPr>
      </w:pPr>
      <w:r>
        <w:rPr>
          <w:rFonts w:hint="eastAsia"/>
          <w:b/>
          <w:bCs/>
          <w:noProof/>
          <w:sz w:val="24"/>
        </w:rPr>
        <w:t>令和元</w:t>
      </w:r>
      <w:r w:rsidR="003C44EE">
        <w:rPr>
          <w:rFonts w:hint="eastAsia"/>
          <w:b/>
          <w:bCs/>
          <w:noProof/>
          <w:sz w:val="24"/>
        </w:rPr>
        <w:t>年度</w:t>
      </w:r>
      <w:r>
        <w:rPr>
          <w:rFonts w:hint="eastAsia"/>
          <w:b/>
          <w:bCs/>
          <w:noProof/>
          <w:sz w:val="24"/>
        </w:rPr>
        <w:t>「</w:t>
      </w:r>
      <w:r w:rsidR="00E24117" w:rsidRPr="00E24117">
        <w:rPr>
          <w:rFonts w:hint="eastAsia"/>
          <w:b/>
          <w:bCs/>
          <w:noProof/>
          <w:sz w:val="24"/>
        </w:rPr>
        <w:t>いわて三陸の魅力</w:t>
      </w:r>
      <w:r>
        <w:rPr>
          <w:rFonts w:hint="eastAsia"/>
          <w:b/>
          <w:bCs/>
          <w:noProof/>
          <w:sz w:val="24"/>
        </w:rPr>
        <w:t>まるごと</w:t>
      </w:r>
      <w:r w:rsidR="00E24117" w:rsidRPr="00E24117">
        <w:rPr>
          <w:rFonts w:hint="eastAsia"/>
          <w:b/>
          <w:bCs/>
          <w:noProof/>
          <w:sz w:val="24"/>
        </w:rPr>
        <w:t>再発見</w:t>
      </w:r>
      <w:r>
        <w:rPr>
          <w:rFonts w:hint="eastAsia"/>
          <w:b/>
          <w:bCs/>
          <w:noProof/>
          <w:sz w:val="24"/>
        </w:rPr>
        <w:t>！」環境学習推進</w:t>
      </w:r>
      <w:r w:rsidR="00E24117" w:rsidRPr="00E24117">
        <w:rPr>
          <w:rFonts w:hint="eastAsia"/>
          <w:b/>
          <w:bCs/>
          <w:noProof/>
          <w:sz w:val="24"/>
        </w:rPr>
        <w:t>事業</w:t>
      </w:r>
      <w:r w:rsidR="00081510" w:rsidRPr="003C44EE">
        <w:rPr>
          <w:rFonts w:hint="eastAsia"/>
          <w:b/>
          <w:bCs/>
          <w:noProof/>
          <w:sz w:val="24"/>
        </w:rPr>
        <w:t>意見交換会</w:t>
      </w:r>
      <w:r w:rsidR="00191E93">
        <w:rPr>
          <w:rFonts w:hint="eastAsia"/>
          <w:b/>
          <w:bCs/>
          <w:sz w:val="24"/>
        </w:rPr>
        <w:t xml:space="preserve">　</w:t>
      </w:r>
      <w:r w:rsidR="00081510">
        <w:rPr>
          <w:rFonts w:hint="eastAsia"/>
          <w:b/>
          <w:bCs/>
          <w:sz w:val="24"/>
        </w:rPr>
        <w:t>参加申込書</w:t>
      </w:r>
    </w:p>
    <w:tbl>
      <w:tblPr>
        <w:tblpPr w:leftFromText="142" w:rightFromText="142" w:vertAnchor="text" w:horzAnchor="margin" w:tblpXSpec="center"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9"/>
        <w:gridCol w:w="4228"/>
        <w:gridCol w:w="2268"/>
      </w:tblGrid>
      <w:tr w:rsidR="007738EE" w:rsidTr="00F33224">
        <w:tc>
          <w:tcPr>
            <w:tcW w:w="2719" w:type="dxa"/>
            <w:vAlign w:val="center"/>
          </w:tcPr>
          <w:p w:rsidR="007738EE" w:rsidRDefault="007738EE" w:rsidP="00F33224">
            <w:pPr>
              <w:jc w:val="center"/>
              <w:rPr>
                <w:rFonts w:ascii="HGMaruGothicMPRO" w:eastAsia="HGMaruGothicMPRO"/>
                <w:sz w:val="22"/>
              </w:rPr>
            </w:pPr>
            <w:r>
              <w:rPr>
                <w:rFonts w:ascii="HGMaruGothicMPRO" w:eastAsia="HGMaruGothicMPRO" w:hint="eastAsia"/>
                <w:sz w:val="22"/>
              </w:rPr>
              <w:t>氏　名</w:t>
            </w:r>
          </w:p>
        </w:tc>
        <w:tc>
          <w:tcPr>
            <w:tcW w:w="4228" w:type="dxa"/>
            <w:vAlign w:val="center"/>
          </w:tcPr>
          <w:p w:rsidR="007738EE" w:rsidRDefault="007738EE" w:rsidP="00F33224">
            <w:pPr>
              <w:jc w:val="center"/>
              <w:rPr>
                <w:rFonts w:ascii="HGMaruGothicMPRO" w:eastAsia="HGMaruGothicMPRO"/>
                <w:sz w:val="22"/>
              </w:rPr>
            </w:pPr>
            <w:r>
              <w:rPr>
                <w:rFonts w:ascii="HGMaruGothicMPRO" w:eastAsia="HGMaruGothicMPRO" w:hint="eastAsia"/>
                <w:sz w:val="22"/>
              </w:rPr>
              <w:t>団体名・所属</w:t>
            </w:r>
          </w:p>
        </w:tc>
        <w:tc>
          <w:tcPr>
            <w:tcW w:w="2268" w:type="dxa"/>
            <w:vAlign w:val="center"/>
          </w:tcPr>
          <w:p w:rsidR="007738EE" w:rsidRDefault="007738EE" w:rsidP="00F33224">
            <w:pPr>
              <w:jc w:val="center"/>
              <w:rPr>
                <w:rFonts w:ascii="HGMaruGothicMPRO" w:eastAsia="HGMaruGothicMPRO"/>
                <w:sz w:val="22"/>
              </w:rPr>
            </w:pPr>
            <w:r>
              <w:rPr>
                <w:rFonts w:ascii="HGMaruGothicMPRO" w:eastAsia="HGMaruGothicMPRO" w:hint="eastAsia"/>
                <w:sz w:val="22"/>
              </w:rPr>
              <w:t>交流会</w:t>
            </w:r>
          </w:p>
          <w:p w:rsidR="007738EE" w:rsidRDefault="007738EE" w:rsidP="00F33224">
            <w:pPr>
              <w:jc w:val="center"/>
              <w:rPr>
                <w:rFonts w:ascii="HGMaruGothicMPRO" w:eastAsia="HGMaruGothicMPRO"/>
                <w:sz w:val="22"/>
              </w:rPr>
            </w:pPr>
            <w:r>
              <w:rPr>
                <w:rFonts w:ascii="HGMaruGothicMPRO" w:eastAsia="HGMaruGothicMPRO" w:hint="eastAsia"/>
                <w:sz w:val="22"/>
              </w:rPr>
              <w:t>（〇：出席、×：欠席）</w:t>
            </w:r>
          </w:p>
        </w:tc>
      </w:tr>
      <w:tr w:rsidR="007738EE" w:rsidTr="00F33224">
        <w:trPr>
          <w:trHeight w:val="546"/>
        </w:trPr>
        <w:tc>
          <w:tcPr>
            <w:tcW w:w="2719" w:type="dxa"/>
            <w:vAlign w:val="center"/>
          </w:tcPr>
          <w:p w:rsidR="007738EE" w:rsidRDefault="007738EE" w:rsidP="00F33224">
            <w:pPr>
              <w:rPr>
                <w:rFonts w:ascii="HGMaruGothicMPRO" w:eastAsia="HGMaruGothicMPRO"/>
                <w:sz w:val="22"/>
              </w:rPr>
            </w:pPr>
          </w:p>
        </w:tc>
        <w:tc>
          <w:tcPr>
            <w:tcW w:w="4228" w:type="dxa"/>
            <w:vAlign w:val="center"/>
          </w:tcPr>
          <w:p w:rsidR="007738EE" w:rsidRDefault="007738EE" w:rsidP="00F33224">
            <w:pPr>
              <w:rPr>
                <w:rFonts w:ascii="HGMaruGothicMPRO" w:eastAsia="HGMaruGothicMPRO"/>
                <w:sz w:val="22"/>
              </w:rPr>
            </w:pPr>
          </w:p>
        </w:tc>
        <w:tc>
          <w:tcPr>
            <w:tcW w:w="2268" w:type="dxa"/>
            <w:vAlign w:val="center"/>
          </w:tcPr>
          <w:p w:rsidR="007738EE" w:rsidRDefault="007738EE" w:rsidP="00F33224">
            <w:pPr>
              <w:rPr>
                <w:rFonts w:ascii="HGMaruGothicMPRO" w:eastAsia="HGMaruGothicMPRO"/>
                <w:sz w:val="22"/>
              </w:rPr>
            </w:pPr>
          </w:p>
        </w:tc>
      </w:tr>
      <w:tr w:rsidR="007738EE" w:rsidTr="00F33224">
        <w:trPr>
          <w:trHeight w:val="567"/>
        </w:trPr>
        <w:tc>
          <w:tcPr>
            <w:tcW w:w="2719" w:type="dxa"/>
            <w:vAlign w:val="center"/>
          </w:tcPr>
          <w:p w:rsidR="007738EE" w:rsidRDefault="007738EE" w:rsidP="00F33224">
            <w:pPr>
              <w:rPr>
                <w:rFonts w:ascii="HGMaruGothicMPRO" w:eastAsia="HGMaruGothicMPRO"/>
                <w:sz w:val="22"/>
              </w:rPr>
            </w:pPr>
          </w:p>
        </w:tc>
        <w:tc>
          <w:tcPr>
            <w:tcW w:w="4228" w:type="dxa"/>
            <w:vAlign w:val="center"/>
          </w:tcPr>
          <w:p w:rsidR="007738EE" w:rsidRDefault="007738EE" w:rsidP="00F33224">
            <w:pPr>
              <w:rPr>
                <w:rFonts w:ascii="HGMaruGothicMPRO" w:eastAsia="HGMaruGothicMPRO"/>
                <w:sz w:val="22"/>
              </w:rPr>
            </w:pPr>
          </w:p>
        </w:tc>
        <w:tc>
          <w:tcPr>
            <w:tcW w:w="2268" w:type="dxa"/>
            <w:vAlign w:val="center"/>
          </w:tcPr>
          <w:p w:rsidR="007738EE" w:rsidRDefault="007738EE" w:rsidP="00F33224">
            <w:pPr>
              <w:rPr>
                <w:rFonts w:ascii="HGMaruGothicMPRO" w:eastAsia="HGMaruGothicMPRO"/>
                <w:sz w:val="22"/>
              </w:rPr>
            </w:pPr>
          </w:p>
        </w:tc>
      </w:tr>
      <w:tr w:rsidR="007738EE" w:rsidTr="00F33224">
        <w:trPr>
          <w:trHeight w:val="567"/>
        </w:trPr>
        <w:tc>
          <w:tcPr>
            <w:tcW w:w="2719" w:type="dxa"/>
            <w:vAlign w:val="center"/>
          </w:tcPr>
          <w:p w:rsidR="007738EE" w:rsidRDefault="007738EE" w:rsidP="00F33224">
            <w:pPr>
              <w:rPr>
                <w:rFonts w:ascii="HGMaruGothicMPRO" w:eastAsia="HGMaruGothicMPRO"/>
                <w:sz w:val="22"/>
              </w:rPr>
            </w:pPr>
          </w:p>
        </w:tc>
        <w:tc>
          <w:tcPr>
            <w:tcW w:w="4228" w:type="dxa"/>
            <w:vAlign w:val="center"/>
          </w:tcPr>
          <w:p w:rsidR="007738EE" w:rsidRDefault="007738EE" w:rsidP="00F33224">
            <w:pPr>
              <w:rPr>
                <w:rFonts w:ascii="HGMaruGothicMPRO" w:eastAsia="HGMaruGothicMPRO"/>
                <w:sz w:val="22"/>
              </w:rPr>
            </w:pPr>
          </w:p>
        </w:tc>
        <w:tc>
          <w:tcPr>
            <w:tcW w:w="2268" w:type="dxa"/>
            <w:vAlign w:val="center"/>
          </w:tcPr>
          <w:p w:rsidR="007738EE" w:rsidRDefault="007738EE" w:rsidP="00F33224">
            <w:pPr>
              <w:rPr>
                <w:rFonts w:ascii="HGMaruGothicMPRO" w:eastAsia="HGMaruGothicMPRO"/>
                <w:sz w:val="22"/>
              </w:rPr>
            </w:pPr>
          </w:p>
        </w:tc>
      </w:tr>
    </w:tbl>
    <w:p w:rsidR="00081510" w:rsidRPr="004D06FE" w:rsidRDefault="00917A08" w:rsidP="005850A6">
      <w:pPr>
        <w:spacing w:line="400" w:lineRule="exact"/>
        <w:jc w:val="center"/>
      </w:pPr>
      <w:r w:rsidRPr="005850A6">
        <w:rPr>
          <w:rFonts w:hint="eastAsia"/>
          <w:sz w:val="22"/>
        </w:rPr>
        <w:t>宮古保健福祉環境センター</w:t>
      </w:r>
      <w:r w:rsidR="00191E93" w:rsidRPr="005850A6">
        <w:rPr>
          <w:rFonts w:hint="eastAsia"/>
          <w:sz w:val="22"/>
        </w:rPr>
        <w:t>環境衛生課</w:t>
      </w:r>
      <w:r w:rsidR="00081510" w:rsidRPr="005850A6">
        <w:rPr>
          <w:rFonts w:hint="eastAsia"/>
          <w:sz w:val="22"/>
        </w:rPr>
        <w:t xml:space="preserve">　</w:t>
      </w:r>
      <w:r w:rsidR="00CE1787">
        <w:rPr>
          <w:rFonts w:hint="eastAsia"/>
          <w:sz w:val="22"/>
        </w:rPr>
        <w:t>宛て</w:t>
      </w:r>
      <w:r w:rsidRPr="005850A6">
        <w:rPr>
          <w:rFonts w:hint="eastAsia"/>
          <w:sz w:val="22"/>
        </w:rPr>
        <w:t xml:space="preserve">　</w:t>
      </w:r>
      <w:r w:rsidRPr="005850A6">
        <w:rPr>
          <w:rFonts w:hint="eastAsia"/>
          <w:sz w:val="22"/>
        </w:rPr>
        <w:t>TEL:0193-64-2218</w:t>
      </w:r>
      <w:r>
        <w:rPr>
          <w:rFonts w:hint="eastAsia"/>
        </w:rPr>
        <w:t xml:space="preserve">　</w:t>
      </w:r>
      <w:r w:rsidR="00081510">
        <w:rPr>
          <w:rFonts w:hint="eastAsia"/>
          <w:b/>
          <w:bCs/>
          <w:sz w:val="32"/>
        </w:rPr>
        <w:t>FAX</w:t>
      </w:r>
      <w:r w:rsidR="00081510">
        <w:rPr>
          <w:rFonts w:hint="eastAsia"/>
          <w:b/>
          <w:bCs/>
          <w:sz w:val="32"/>
        </w:rPr>
        <w:t>：</w:t>
      </w:r>
      <w:r w:rsidR="00081510">
        <w:rPr>
          <w:rFonts w:hint="eastAsia"/>
          <w:b/>
          <w:bCs/>
          <w:sz w:val="32"/>
        </w:rPr>
        <w:t>0193-63-5602</w:t>
      </w:r>
    </w:p>
    <w:sectPr w:rsidR="00081510" w:rsidRPr="004D06FE" w:rsidSect="00DD0F8B">
      <w:pgSz w:w="11906" w:h="16838" w:code="9"/>
      <w:pgMar w:top="1021" w:right="794" w:bottom="1021" w:left="907" w:header="567" w:footer="567" w:gutter="0"/>
      <w:cols w:space="425"/>
      <w:docGrid w:type="linesAndChars" w:linePitch="290"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C2" w:rsidRDefault="00E45FC2" w:rsidP="00887B34">
      <w:r>
        <w:separator/>
      </w:r>
    </w:p>
  </w:endnote>
  <w:endnote w:type="continuationSeparator" w:id="0">
    <w:p w:rsidR="00E45FC2" w:rsidRDefault="00E45FC2" w:rsidP="0088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C2" w:rsidRDefault="00E45FC2" w:rsidP="00887B34">
      <w:r>
        <w:separator/>
      </w:r>
    </w:p>
  </w:footnote>
  <w:footnote w:type="continuationSeparator" w:id="0">
    <w:p w:rsidR="00E45FC2" w:rsidRDefault="00E45FC2" w:rsidP="00887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5477B6"/>
    <w:lvl w:ilvl="0">
      <w:numFmt w:val="decimal"/>
      <w:lvlText w:val="*"/>
      <w:lvlJc w:val="left"/>
    </w:lvl>
  </w:abstractNum>
  <w:abstractNum w:abstractNumId="1" w15:restartNumberingAfterBreak="0">
    <w:nsid w:val="0413784A"/>
    <w:multiLevelType w:val="hybridMultilevel"/>
    <w:tmpl w:val="D7FC95C2"/>
    <w:lvl w:ilvl="0" w:tplc="CF22D116">
      <w:start w:val="1"/>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 w15:restartNumberingAfterBreak="0">
    <w:nsid w:val="129F01AB"/>
    <w:multiLevelType w:val="hybridMultilevel"/>
    <w:tmpl w:val="206661A8"/>
    <w:lvl w:ilvl="0" w:tplc="3DB81D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D0F7EDD"/>
    <w:multiLevelType w:val="hybridMultilevel"/>
    <w:tmpl w:val="76D6775A"/>
    <w:lvl w:ilvl="0" w:tplc="04090005">
      <w:start w:val="1"/>
      <w:numFmt w:val="bullet"/>
      <w:lvlText w:val=""/>
      <w:lvlJc w:val="left"/>
      <w:pPr>
        <w:ind w:left="1049" w:hanging="420"/>
      </w:pPr>
      <w:rPr>
        <w:rFonts w:ascii="Wingdings" w:hAnsi="Wingdings" w:hint="default"/>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0B45A41"/>
    <w:multiLevelType w:val="hybridMultilevel"/>
    <w:tmpl w:val="87869478"/>
    <w:lvl w:ilvl="0" w:tplc="4502E256">
      <w:numFmt w:val="bullet"/>
      <w:lvlText w:val="※"/>
      <w:lvlJc w:val="left"/>
      <w:pPr>
        <w:tabs>
          <w:tab w:val="num" w:pos="1767"/>
        </w:tabs>
        <w:ind w:left="1767" w:hanging="360"/>
      </w:pPr>
      <w:rPr>
        <w:rFonts w:ascii="ＭＳ 明朝" w:eastAsia="ＭＳ 明朝" w:hAnsi="ＭＳ 明朝" w:cs="Times New Roman" w:hint="eastAsia"/>
      </w:rPr>
    </w:lvl>
    <w:lvl w:ilvl="1" w:tplc="0409000B" w:tentative="1">
      <w:start w:val="1"/>
      <w:numFmt w:val="bullet"/>
      <w:lvlText w:val=""/>
      <w:lvlJc w:val="left"/>
      <w:pPr>
        <w:tabs>
          <w:tab w:val="num" w:pos="2247"/>
        </w:tabs>
        <w:ind w:left="2247" w:hanging="420"/>
      </w:pPr>
      <w:rPr>
        <w:rFonts w:ascii="Wingdings" w:hAnsi="Wingdings" w:hint="default"/>
      </w:rPr>
    </w:lvl>
    <w:lvl w:ilvl="2" w:tplc="0409000D" w:tentative="1">
      <w:start w:val="1"/>
      <w:numFmt w:val="bullet"/>
      <w:lvlText w:val=""/>
      <w:lvlJc w:val="left"/>
      <w:pPr>
        <w:tabs>
          <w:tab w:val="num" w:pos="2667"/>
        </w:tabs>
        <w:ind w:left="2667" w:hanging="420"/>
      </w:pPr>
      <w:rPr>
        <w:rFonts w:ascii="Wingdings" w:hAnsi="Wingdings" w:hint="default"/>
      </w:rPr>
    </w:lvl>
    <w:lvl w:ilvl="3" w:tplc="04090001" w:tentative="1">
      <w:start w:val="1"/>
      <w:numFmt w:val="bullet"/>
      <w:lvlText w:val=""/>
      <w:lvlJc w:val="left"/>
      <w:pPr>
        <w:tabs>
          <w:tab w:val="num" w:pos="3087"/>
        </w:tabs>
        <w:ind w:left="3087" w:hanging="420"/>
      </w:pPr>
      <w:rPr>
        <w:rFonts w:ascii="Wingdings" w:hAnsi="Wingdings" w:hint="default"/>
      </w:rPr>
    </w:lvl>
    <w:lvl w:ilvl="4" w:tplc="0409000B" w:tentative="1">
      <w:start w:val="1"/>
      <w:numFmt w:val="bullet"/>
      <w:lvlText w:val=""/>
      <w:lvlJc w:val="left"/>
      <w:pPr>
        <w:tabs>
          <w:tab w:val="num" w:pos="3507"/>
        </w:tabs>
        <w:ind w:left="3507" w:hanging="420"/>
      </w:pPr>
      <w:rPr>
        <w:rFonts w:ascii="Wingdings" w:hAnsi="Wingdings" w:hint="default"/>
      </w:rPr>
    </w:lvl>
    <w:lvl w:ilvl="5" w:tplc="0409000D" w:tentative="1">
      <w:start w:val="1"/>
      <w:numFmt w:val="bullet"/>
      <w:lvlText w:val=""/>
      <w:lvlJc w:val="left"/>
      <w:pPr>
        <w:tabs>
          <w:tab w:val="num" w:pos="3927"/>
        </w:tabs>
        <w:ind w:left="3927" w:hanging="420"/>
      </w:pPr>
      <w:rPr>
        <w:rFonts w:ascii="Wingdings" w:hAnsi="Wingdings" w:hint="default"/>
      </w:rPr>
    </w:lvl>
    <w:lvl w:ilvl="6" w:tplc="04090001" w:tentative="1">
      <w:start w:val="1"/>
      <w:numFmt w:val="bullet"/>
      <w:lvlText w:val=""/>
      <w:lvlJc w:val="left"/>
      <w:pPr>
        <w:tabs>
          <w:tab w:val="num" w:pos="4347"/>
        </w:tabs>
        <w:ind w:left="4347" w:hanging="420"/>
      </w:pPr>
      <w:rPr>
        <w:rFonts w:ascii="Wingdings" w:hAnsi="Wingdings" w:hint="default"/>
      </w:rPr>
    </w:lvl>
    <w:lvl w:ilvl="7" w:tplc="0409000B" w:tentative="1">
      <w:start w:val="1"/>
      <w:numFmt w:val="bullet"/>
      <w:lvlText w:val=""/>
      <w:lvlJc w:val="left"/>
      <w:pPr>
        <w:tabs>
          <w:tab w:val="num" w:pos="4767"/>
        </w:tabs>
        <w:ind w:left="4767" w:hanging="420"/>
      </w:pPr>
      <w:rPr>
        <w:rFonts w:ascii="Wingdings" w:hAnsi="Wingdings" w:hint="default"/>
      </w:rPr>
    </w:lvl>
    <w:lvl w:ilvl="8" w:tplc="0409000D" w:tentative="1">
      <w:start w:val="1"/>
      <w:numFmt w:val="bullet"/>
      <w:lvlText w:val=""/>
      <w:lvlJc w:val="left"/>
      <w:pPr>
        <w:tabs>
          <w:tab w:val="num" w:pos="5187"/>
        </w:tabs>
        <w:ind w:left="5187" w:hanging="420"/>
      </w:pPr>
      <w:rPr>
        <w:rFonts w:ascii="Wingdings" w:hAnsi="Wingdings" w:hint="default"/>
      </w:rPr>
    </w:lvl>
  </w:abstractNum>
  <w:abstractNum w:abstractNumId="5" w15:restartNumberingAfterBreak="0">
    <w:nsid w:val="290A19B6"/>
    <w:multiLevelType w:val="hybridMultilevel"/>
    <w:tmpl w:val="DFC2C208"/>
    <w:lvl w:ilvl="0" w:tplc="460835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F819AF"/>
    <w:multiLevelType w:val="hybridMultilevel"/>
    <w:tmpl w:val="B13CC714"/>
    <w:lvl w:ilvl="0" w:tplc="399692A8">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2B3513E"/>
    <w:multiLevelType w:val="hybridMultilevel"/>
    <w:tmpl w:val="1DF8FE0A"/>
    <w:lvl w:ilvl="0" w:tplc="04090011">
      <w:start w:val="1"/>
      <w:numFmt w:val="decimalEnclosedCircle"/>
      <w:lvlText w:val="%1"/>
      <w:lvlJc w:val="left"/>
      <w:pPr>
        <w:ind w:left="1054" w:hanging="420"/>
      </w:pPr>
      <w:rPr>
        <w:rFont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8" w15:restartNumberingAfterBreak="0">
    <w:nsid w:val="54AC1D14"/>
    <w:multiLevelType w:val="hybridMultilevel"/>
    <w:tmpl w:val="8CF2A118"/>
    <w:lvl w:ilvl="0" w:tplc="04090005">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9" w15:restartNumberingAfterBreak="0">
    <w:nsid w:val="72811452"/>
    <w:multiLevelType w:val="hybridMultilevel"/>
    <w:tmpl w:val="A12EE54C"/>
    <w:lvl w:ilvl="0" w:tplc="9DA89F9A">
      <w:start w:val="7"/>
      <w:numFmt w:val="decimal"/>
      <w:lvlText w:val="%1"/>
      <w:lvlJc w:val="left"/>
      <w:pPr>
        <w:tabs>
          <w:tab w:val="num" w:pos="561"/>
        </w:tabs>
        <w:ind w:left="561" w:hanging="360"/>
      </w:pPr>
      <w:rPr>
        <w:rFonts w:hint="eastAsia"/>
      </w:rPr>
    </w:lvl>
    <w:lvl w:ilvl="1" w:tplc="50F08D96">
      <w:start w:val="1"/>
      <w:numFmt w:val="decimalEnclosedCircle"/>
      <w:lvlText w:val="%2"/>
      <w:lvlJc w:val="left"/>
      <w:pPr>
        <w:tabs>
          <w:tab w:val="num" w:pos="1251"/>
        </w:tabs>
        <w:ind w:left="1251" w:hanging="630"/>
      </w:pPr>
      <w:rPr>
        <w:rFonts w:hint="eastAsia"/>
      </w:r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0" w15:restartNumberingAfterBreak="0">
    <w:nsid w:val="795760E8"/>
    <w:multiLevelType w:val="hybridMultilevel"/>
    <w:tmpl w:val="F3A2141C"/>
    <w:lvl w:ilvl="0" w:tplc="099E45C4">
      <w:start w:val="6"/>
      <w:numFmt w:val="bullet"/>
      <w:lvlText w:val="・"/>
      <w:lvlJc w:val="left"/>
      <w:pPr>
        <w:tabs>
          <w:tab w:val="num" w:pos="555"/>
        </w:tabs>
        <w:ind w:left="555" w:hanging="360"/>
      </w:pPr>
      <w:rPr>
        <w:rFonts w:ascii="Times New Roman" w:eastAsia="ＭＳ 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lvlOverride w:ilvl="0">
      <w:lvl w:ilvl="0">
        <w:start w:val="1"/>
        <w:numFmt w:val="bullet"/>
        <w:lvlText w:val="□"/>
        <w:legacy w:legacy="1" w:legacySpace="0" w:legacyIndent="180"/>
        <w:lvlJc w:val="left"/>
        <w:pPr>
          <w:ind w:left="180" w:hanging="180"/>
        </w:pPr>
        <w:rPr>
          <w:rFonts w:ascii="Mincho" w:eastAsia="Mincho" w:hint="eastAsia"/>
          <w:b w:val="0"/>
          <w:i w:val="0"/>
          <w:sz w:val="22"/>
          <w:u w:val="none"/>
        </w:rPr>
      </w:lvl>
    </w:lvlOverride>
  </w:num>
  <w:num w:numId="2">
    <w:abstractNumId w:val="0"/>
    <w:lvlOverride w:ilvl="0">
      <w:lvl w:ilvl="0">
        <w:start w:val="1"/>
        <w:numFmt w:val="bullet"/>
        <w:lvlText w:val="□"/>
        <w:legacy w:legacy="1" w:legacySpace="0" w:legacyIndent="285"/>
        <w:lvlJc w:val="left"/>
        <w:pPr>
          <w:ind w:left="285" w:hanging="285"/>
        </w:pPr>
        <w:rPr>
          <w:rFonts w:ascii="Mincho" w:eastAsia="Mincho" w:hint="eastAsia"/>
          <w:b w:val="0"/>
          <w:i w:val="0"/>
          <w:sz w:val="20"/>
          <w:u w:val="none"/>
        </w:rPr>
      </w:lvl>
    </w:lvlOverride>
  </w:num>
  <w:num w:numId="3">
    <w:abstractNumId w:val="0"/>
    <w:lvlOverride w:ilvl="0">
      <w:lvl w:ilvl="0">
        <w:start w:val="1"/>
        <w:numFmt w:val="bullet"/>
        <w:lvlText w:val="□"/>
        <w:legacy w:legacy="1" w:legacySpace="0" w:legacyIndent="300"/>
        <w:lvlJc w:val="left"/>
        <w:pPr>
          <w:ind w:left="480" w:hanging="300"/>
        </w:pPr>
        <w:rPr>
          <w:rFonts w:ascii="Mincho" w:eastAsia="Mincho" w:hint="eastAsia"/>
          <w:b w:val="0"/>
          <w:i w:val="0"/>
          <w:sz w:val="20"/>
          <w:u w:val="none"/>
        </w:rPr>
      </w:lvl>
    </w:lvlOverride>
  </w:num>
  <w:num w:numId="4">
    <w:abstractNumId w:val="5"/>
  </w:num>
  <w:num w:numId="5">
    <w:abstractNumId w:val="10"/>
  </w:num>
  <w:num w:numId="6">
    <w:abstractNumId w:val="2"/>
  </w:num>
  <w:num w:numId="7">
    <w:abstractNumId w:val="9"/>
  </w:num>
  <w:num w:numId="8">
    <w:abstractNumId w:val="6"/>
  </w:num>
  <w:num w:numId="9">
    <w:abstractNumId w:val="4"/>
  </w:num>
  <w:num w:numId="10">
    <w:abstractNumId w:val="3"/>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2"/>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34"/>
    <w:rsid w:val="00004406"/>
    <w:rsid w:val="00024618"/>
    <w:rsid w:val="000727D5"/>
    <w:rsid w:val="00077693"/>
    <w:rsid w:val="00081510"/>
    <w:rsid w:val="000E3D97"/>
    <w:rsid w:val="000F2E62"/>
    <w:rsid w:val="0011286D"/>
    <w:rsid w:val="00114B7B"/>
    <w:rsid w:val="0013513D"/>
    <w:rsid w:val="00144042"/>
    <w:rsid w:val="0015401C"/>
    <w:rsid w:val="00191E93"/>
    <w:rsid w:val="001945D2"/>
    <w:rsid w:val="001D08DE"/>
    <w:rsid w:val="001D2E5F"/>
    <w:rsid w:val="001E5CE1"/>
    <w:rsid w:val="001E7050"/>
    <w:rsid w:val="001E7CCB"/>
    <w:rsid w:val="00250BD2"/>
    <w:rsid w:val="0026754E"/>
    <w:rsid w:val="00271815"/>
    <w:rsid w:val="002860EF"/>
    <w:rsid w:val="00294BDA"/>
    <w:rsid w:val="002D0358"/>
    <w:rsid w:val="002F634B"/>
    <w:rsid w:val="00313483"/>
    <w:rsid w:val="003134BD"/>
    <w:rsid w:val="003214C0"/>
    <w:rsid w:val="0034092E"/>
    <w:rsid w:val="00353759"/>
    <w:rsid w:val="0035509F"/>
    <w:rsid w:val="003C340D"/>
    <w:rsid w:val="003C44EE"/>
    <w:rsid w:val="003E08BE"/>
    <w:rsid w:val="00421AA2"/>
    <w:rsid w:val="00452531"/>
    <w:rsid w:val="0045609E"/>
    <w:rsid w:val="004A1A8E"/>
    <w:rsid w:val="004C0F43"/>
    <w:rsid w:val="004D06FE"/>
    <w:rsid w:val="005200F7"/>
    <w:rsid w:val="00524604"/>
    <w:rsid w:val="005501C8"/>
    <w:rsid w:val="005850A6"/>
    <w:rsid w:val="00586778"/>
    <w:rsid w:val="005A180E"/>
    <w:rsid w:val="005A1FF7"/>
    <w:rsid w:val="005C1E7E"/>
    <w:rsid w:val="005C3650"/>
    <w:rsid w:val="005C6E9C"/>
    <w:rsid w:val="005D026F"/>
    <w:rsid w:val="005D0B50"/>
    <w:rsid w:val="005D6A3D"/>
    <w:rsid w:val="0061414E"/>
    <w:rsid w:val="0062170B"/>
    <w:rsid w:val="006A2369"/>
    <w:rsid w:val="006D0B9A"/>
    <w:rsid w:val="006D2AAA"/>
    <w:rsid w:val="006E3CEA"/>
    <w:rsid w:val="006F7CBF"/>
    <w:rsid w:val="00732F00"/>
    <w:rsid w:val="00744BAE"/>
    <w:rsid w:val="00764BD5"/>
    <w:rsid w:val="00770E83"/>
    <w:rsid w:val="007738EE"/>
    <w:rsid w:val="007B4C37"/>
    <w:rsid w:val="007E46DA"/>
    <w:rsid w:val="00807BEA"/>
    <w:rsid w:val="00842964"/>
    <w:rsid w:val="00863530"/>
    <w:rsid w:val="00876689"/>
    <w:rsid w:val="00884C9E"/>
    <w:rsid w:val="00887B34"/>
    <w:rsid w:val="00890091"/>
    <w:rsid w:val="008B1085"/>
    <w:rsid w:val="008C25C5"/>
    <w:rsid w:val="008C303F"/>
    <w:rsid w:val="008D2667"/>
    <w:rsid w:val="008D2D1E"/>
    <w:rsid w:val="008F00CF"/>
    <w:rsid w:val="008F6EA6"/>
    <w:rsid w:val="008F7054"/>
    <w:rsid w:val="00902523"/>
    <w:rsid w:val="00912066"/>
    <w:rsid w:val="00917A08"/>
    <w:rsid w:val="00941DD3"/>
    <w:rsid w:val="0096712F"/>
    <w:rsid w:val="00980F55"/>
    <w:rsid w:val="009962DD"/>
    <w:rsid w:val="009A3EDF"/>
    <w:rsid w:val="009F49C3"/>
    <w:rsid w:val="00A07DC1"/>
    <w:rsid w:val="00A271C0"/>
    <w:rsid w:val="00A51243"/>
    <w:rsid w:val="00AD0C72"/>
    <w:rsid w:val="00AE4E49"/>
    <w:rsid w:val="00AF5B8D"/>
    <w:rsid w:val="00B13C6E"/>
    <w:rsid w:val="00B26ECA"/>
    <w:rsid w:val="00BD0D7D"/>
    <w:rsid w:val="00BE0E6D"/>
    <w:rsid w:val="00C25DF5"/>
    <w:rsid w:val="00C75F76"/>
    <w:rsid w:val="00C82FD8"/>
    <w:rsid w:val="00CA46F5"/>
    <w:rsid w:val="00CD11B2"/>
    <w:rsid w:val="00CD6A58"/>
    <w:rsid w:val="00CE1787"/>
    <w:rsid w:val="00D21CD5"/>
    <w:rsid w:val="00D5690A"/>
    <w:rsid w:val="00D61F1E"/>
    <w:rsid w:val="00D73EEC"/>
    <w:rsid w:val="00DA79C7"/>
    <w:rsid w:val="00DB22D9"/>
    <w:rsid w:val="00DC6A7D"/>
    <w:rsid w:val="00DD0F8B"/>
    <w:rsid w:val="00DD571D"/>
    <w:rsid w:val="00DE09CB"/>
    <w:rsid w:val="00DE4A51"/>
    <w:rsid w:val="00DE7418"/>
    <w:rsid w:val="00DF3BB9"/>
    <w:rsid w:val="00DF61B4"/>
    <w:rsid w:val="00E11F3F"/>
    <w:rsid w:val="00E15166"/>
    <w:rsid w:val="00E24117"/>
    <w:rsid w:val="00E24E62"/>
    <w:rsid w:val="00E428C5"/>
    <w:rsid w:val="00E45FC2"/>
    <w:rsid w:val="00E9410E"/>
    <w:rsid w:val="00E96865"/>
    <w:rsid w:val="00EE1958"/>
    <w:rsid w:val="00EF33AF"/>
    <w:rsid w:val="00F24B1B"/>
    <w:rsid w:val="00F32AC5"/>
    <w:rsid w:val="00F33224"/>
    <w:rsid w:val="00F45F7E"/>
    <w:rsid w:val="00F65B95"/>
    <w:rsid w:val="00FA5B55"/>
    <w:rsid w:val="00FD1B66"/>
    <w:rsid w:val="00FF467D"/>
    <w:rsid w:val="00FF4F27"/>
    <w:rsid w:val="00FF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C0828C"/>
  <w15:chartTrackingRefBased/>
  <w15:docId w15:val="{A0CADBAA-C19E-483F-9337-11EBE8E2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val="0"/>
      <w:textAlignment w:val="baseline"/>
    </w:pPr>
    <w:rPr>
      <w:rFonts w:ascii="Mincho" w:eastAsia="Mincho"/>
      <w:spacing w:val="-4"/>
      <w:kern w:val="0"/>
      <w:szCs w:val="20"/>
    </w:rPr>
  </w:style>
  <w:style w:type="paragraph" w:styleId="a4">
    <w:name w:val="Note Heading"/>
    <w:basedOn w:val="a"/>
    <w:next w:val="a"/>
    <w:semiHidden/>
    <w:pPr>
      <w:jc w:val="center"/>
    </w:pPr>
    <w:rPr>
      <w:rFonts w:ascii="ＭＳ 明朝" w:eastAsia="Mincho" w:hAnsi="ＭＳ 明朝"/>
      <w:spacing w:val="-4"/>
      <w:kern w:val="0"/>
      <w:szCs w:val="20"/>
    </w:rPr>
  </w:style>
  <w:style w:type="paragraph" w:styleId="a5">
    <w:name w:val="Closing"/>
    <w:basedOn w:val="a"/>
    <w:semiHidden/>
    <w:pPr>
      <w:jc w:val="right"/>
    </w:pPr>
    <w:rPr>
      <w:rFonts w:ascii="ＭＳ 明朝" w:eastAsia="Mincho" w:hAnsi="ＭＳ 明朝"/>
      <w:spacing w:val="-4"/>
      <w:kern w:val="0"/>
      <w:szCs w:val="20"/>
    </w:rPr>
  </w:style>
  <w:style w:type="paragraph" w:styleId="a6">
    <w:name w:val="Body Text Indent"/>
    <w:basedOn w:val="a"/>
    <w:semiHidden/>
    <w:pPr>
      <w:ind w:leftChars="150" w:left="305" w:firstLineChars="100" w:firstLine="213"/>
    </w:pPr>
    <w:rPr>
      <w:rFonts w:ascii="ＭＳ ゴシック" w:eastAsia="ＭＳ ゴシック" w:hAnsi="ＭＳ ゴシック"/>
      <w:sz w:val="22"/>
    </w:rPr>
  </w:style>
  <w:style w:type="paragraph" w:styleId="2">
    <w:name w:val="Body Text Indent 2"/>
    <w:basedOn w:val="a"/>
    <w:semiHidden/>
    <w:pPr>
      <w:ind w:left="201" w:hanging="201"/>
    </w:pPr>
    <w:rPr>
      <w:rFonts w:ascii="ＭＳ 明朝" w:hAnsi="ＭＳ 明朝"/>
    </w:rPr>
  </w:style>
  <w:style w:type="paragraph" w:styleId="a7">
    <w:name w:val="Body Text"/>
    <w:basedOn w:val="a"/>
    <w:semiHidden/>
    <w:rPr>
      <w:rFonts w:eastAsia="ＭＳ ゴシック"/>
      <w:sz w:val="16"/>
    </w:rPr>
  </w:style>
  <w:style w:type="paragraph" w:styleId="3">
    <w:name w:val="Body Text Indent 3"/>
    <w:basedOn w:val="a"/>
    <w:semiHidden/>
    <w:pPr>
      <w:ind w:left="2412" w:hanging="1005"/>
    </w:pPr>
    <w:rPr>
      <w:sz w:val="18"/>
    </w:rPr>
  </w:style>
  <w:style w:type="paragraph" w:styleId="a8">
    <w:name w:val="footer"/>
    <w:basedOn w:val="a"/>
    <w:link w:val="a9"/>
    <w:uiPriority w:val="99"/>
    <w:unhideWhenUsed/>
    <w:rsid w:val="00887B34"/>
    <w:pPr>
      <w:tabs>
        <w:tab w:val="center" w:pos="4252"/>
        <w:tab w:val="right" w:pos="8504"/>
      </w:tabs>
      <w:snapToGrid w:val="0"/>
    </w:pPr>
  </w:style>
  <w:style w:type="character" w:customStyle="1" w:styleId="a9">
    <w:name w:val="フッター (文字)"/>
    <w:link w:val="a8"/>
    <w:uiPriority w:val="99"/>
    <w:rsid w:val="00887B34"/>
    <w:rPr>
      <w:kern w:val="2"/>
      <w:sz w:val="21"/>
      <w:szCs w:val="24"/>
    </w:rPr>
  </w:style>
  <w:style w:type="paragraph" w:styleId="aa">
    <w:name w:val="Balloon Text"/>
    <w:basedOn w:val="a"/>
    <w:link w:val="ab"/>
    <w:uiPriority w:val="99"/>
    <w:semiHidden/>
    <w:unhideWhenUsed/>
    <w:rsid w:val="005C6E9C"/>
    <w:rPr>
      <w:rFonts w:ascii="Arial" w:eastAsia="ＭＳ ゴシック" w:hAnsi="Arial"/>
      <w:sz w:val="18"/>
      <w:szCs w:val="18"/>
    </w:rPr>
  </w:style>
  <w:style w:type="character" w:customStyle="1" w:styleId="ab">
    <w:name w:val="吹き出し (文字)"/>
    <w:link w:val="aa"/>
    <w:uiPriority w:val="99"/>
    <w:semiHidden/>
    <w:rsid w:val="005C6E9C"/>
    <w:rPr>
      <w:rFonts w:ascii="Arial" w:eastAsia="ＭＳ ゴシック" w:hAnsi="Arial" w:cs="Times New Roman"/>
      <w:kern w:val="2"/>
      <w:sz w:val="18"/>
      <w:szCs w:val="18"/>
    </w:rPr>
  </w:style>
  <w:style w:type="paragraph" w:styleId="Web">
    <w:name w:val="Normal (Web)"/>
    <w:basedOn w:val="a"/>
    <w:uiPriority w:val="99"/>
    <w:semiHidden/>
    <w:unhideWhenUsed/>
    <w:rsid w:val="00D61F1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iPriority w:val="99"/>
    <w:unhideWhenUsed/>
    <w:rsid w:val="00917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7A12-1937-4E9D-8C24-0BC316C7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様式第７号（第18条関係）</vt:lpstr>
      <vt:lpstr>様式第７号（第18条関係）</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Sanriku-geopark</cp:lastModifiedBy>
  <cp:revision>2</cp:revision>
  <cp:lastPrinted>2020-01-22T01:28:00Z</cp:lastPrinted>
  <dcterms:created xsi:type="dcterms:W3CDTF">2020-01-24T02:06:00Z</dcterms:created>
  <dcterms:modified xsi:type="dcterms:W3CDTF">2020-01-24T06:23:00Z</dcterms:modified>
</cp:coreProperties>
</file>